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30B4" w14:textId="481677E4" w:rsidR="00BE2A77" w:rsidRPr="008A7085" w:rsidRDefault="00C164AD" w:rsidP="00BE2A77">
      <w:pPr>
        <w:widowControl w:val="0"/>
        <w:tabs>
          <w:tab w:val="left" w:pos="10620"/>
        </w:tabs>
        <w:ind w:right="180"/>
        <w:jc w:val="center"/>
        <w:rPr>
          <w:rFonts w:ascii="Calibri" w:hAnsi="Calibri" w:cs="Calibri"/>
          <w:b/>
          <w:i/>
          <w:sz w:val="28"/>
          <w:szCs w:val="28"/>
          <w:u w:val="single"/>
        </w:rPr>
      </w:pPr>
      <w:r>
        <w:rPr>
          <w:rFonts w:ascii="Calibri" w:hAnsi="Calibri" w:cs="Calibri"/>
          <w:b/>
          <w:i/>
          <w:sz w:val="28"/>
          <w:szCs w:val="28"/>
          <w:u w:val="single"/>
        </w:rPr>
        <w:t>RFP 1013-24</w:t>
      </w:r>
      <w:r w:rsidR="003D37F1">
        <w:rPr>
          <w:rFonts w:ascii="Calibri" w:hAnsi="Calibri" w:cs="Calibri"/>
          <w:b/>
          <w:i/>
          <w:sz w:val="28"/>
          <w:szCs w:val="28"/>
          <w:u w:val="single"/>
        </w:rPr>
        <w:t xml:space="preserve"> </w:t>
      </w:r>
      <w:r>
        <w:rPr>
          <w:rFonts w:ascii="Calibri" w:hAnsi="Calibri" w:cs="Calibri"/>
          <w:b/>
          <w:i/>
          <w:sz w:val="28"/>
          <w:szCs w:val="28"/>
          <w:u w:val="single"/>
        </w:rPr>
        <w:t>-</w:t>
      </w:r>
      <w:r w:rsidR="00D14BFD">
        <w:rPr>
          <w:rFonts w:ascii="Calibri" w:hAnsi="Calibri" w:cs="Calibri"/>
          <w:b/>
          <w:i/>
          <w:sz w:val="28"/>
          <w:szCs w:val="28"/>
          <w:u w:val="single"/>
        </w:rPr>
        <w:t>NUTRITION EDUCATION</w:t>
      </w:r>
      <w:r w:rsidR="00BF59C6">
        <w:rPr>
          <w:rFonts w:ascii="Calibri" w:hAnsi="Calibri" w:cs="Calibri"/>
          <w:b/>
          <w:i/>
          <w:sz w:val="28"/>
          <w:szCs w:val="28"/>
          <w:u w:val="single"/>
        </w:rPr>
        <w:t xml:space="preserve"> SERVICES PROGRAM</w:t>
      </w:r>
      <w:r w:rsidR="00BE2A77" w:rsidRPr="008A7085">
        <w:rPr>
          <w:rFonts w:ascii="Calibri" w:hAnsi="Calibri" w:cs="Calibri"/>
          <w:b/>
          <w:i/>
          <w:sz w:val="28"/>
          <w:szCs w:val="28"/>
          <w:u w:val="single"/>
        </w:rPr>
        <w:t xml:space="preserve"> </w:t>
      </w:r>
      <w:r w:rsidR="00BE2A77" w:rsidRPr="008A7085">
        <w:rPr>
          <w:rFonts w:ascii="Calibri" w:hAnsi="Calibri" w:cs="Calibri"/>
          <w:b/>
          <w:i/>
          <w:sz w:val="28"/>
          <w:szCs w:val="28"/>
          <w:u w:val="single"/>
        </w:rPr>
        <w:fldChar w:fldCharType="begin"/>
      </w:r>
      <w:r w:rsidR="00BE2A77" w:rsidRPr="008A7085">
        <w:rPr>
          <w:rFonts w:ascii="Calibri" w:hAnsi="Calibri" w:cs="Calibri"/>
          <w:b/>
          <w:i/>
          <w:sz w:val="28"/>
          <w:szCs w:val="28"/>
          <w:u w:val="single"/>
        </w:rPr>
        <w:instrText xml:space="preserve"> SEQ CHAPTER \h \r 1</w:instrText>
      </w:r>
      <w:r w:rsidR="00BE2A77" w:rsidRPr="008A7085">
        <w:rPr>
          <w:rFonts w:ascii="Calibri" w:hAnsi="Calibri" w:cs="Calibri"/>
          <w:b/>
          <w:i/>
          <w:sz w:val="28"/>
          <w:szCs w:val="28"/>
          <w:u w:val="single"/>
        </w:rPr>
        <w:fldChar w:fldCharType="end"/>
      </w:r>
      <w:r w:rsidR="00BE2A77" w:rsidRPr="008A7085">
        <w:rPr>
          <w:rFonts w:ascii="Calibri" w:hAnsi="Calibri" w:cs="Calibri"/>
          <w:b/>
          <w:i/>
          <w:sz w:val="28"/>
          <w:szCs w:val="28"/>
          <w:u w:val="single"/>
        </w:rPr>
        <w:t>- PROPOSAL PACKAGE</w:t>
      </w:r>
    </w:p>
    <w:p w14:paraId="5D8F4E05" w14:textId="77777777" w:rsidR="00BE2A77" w:rsidRPr="008A7085" w:rsidRDefault="00BE2A77" w:rsidP="00BE2A77">
      <w:pPr>
        <w:widowControl w:val="0"/>
        <w:ind w:right="180"/>
        <w:jc w:val="both"/>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600"/>
      </w:tblGrid>
      <w:tr w:rsidR="00BE2A77" w:rsidRPr="008A7085" w14:paraId="1F0DC0F4" w14:textId="77777777" w:rsidTr="00095922">
        <w:trPr>
          <w:cantSplit/>
          <w:trHeight w:val="610"/>
        </w:trPr>
        <w:tc>
          <w:tcPr>
            <w:tcW w:w="10600" w:type="dxa"/>
          </w:tcPr>
          <w:p w14:paraId="67937574" w14:textId="7F3A6875" w:rsidR="00095922" w:rsidRPr="008A7085" w:rsidRDefault="00BE2A77" w:rsidP="00095922">
            <w:pPr>
              <w:widowControl w:val="0"/>
              <w:tabs>
                <w:tab w:val="center" w:pos="4579"/>
              </w:tabs>
              <w:spacing w:before="84"/>
              <w:ind w:right="180"/>
              <w:jc w:val="center"/>
              <w:rPr>
                <w:rFonts w:ascii="Calibri" w:hAnsi="Calibri" w:cs="Calibri"/>
              </w:rPr>
            </w:pPr>
            <w:r w:rsidRPr="008A7085">
              <w:rPr>
                <w:rFonts w:ascii="Calibri" w:hAnsi="Calibri" w:cs="Calibri"/>
                <w:b/>
                <w:sz w:val="29"/>
                <w:u w:val="single"/>
              </w:rPr>
              <w:t>CONTENTS</w:t>
            </w:r>
          </w:p>
        </w:tc>
      </w:tr>
    </w:tbl>
    <w:p w14:paraId="6DB01400"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Introduction</w:t>
      </w:r>
    </w:p>
    <w:p w14:paraId="16FC2928"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Definitions</w:t>
      </w:r>
    </w:p>
    <w:p w14:paraId="62C39F66"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w:t>
      </w:r>
      <w:r w:rsidRPr="008A7085">
        <w:rPr>
          <w:rFonts w:ascii="Calibri" w:hAnsi="Calibri" w:cs="Calibri"/>
        </w:rPr>
        <w:tab/>
        <w:t>Program RFP (separate package per service &amp; funding service)</w:t>
      </w:r>
    </w:p>
    <w:p w14:paraId="05C6EAEB" w14:textId="77777777" w:rsidR="00BE2A77" w:rsidRPr="008A7085" w:rsidRDefault="00BE2A77" w:rsidP="00BE2A77">
      <w:pPr>
        <w:widowControl w:val="0"/>
        <w:ind w:right="180"/>
        <w:jc w:val="both"/>
        <w:rPr>
          <w:rFonts w:ascii="Calibri" w:hAnsi="Calibri" w:cs="Calibri"/>
        </w:rPr>
      </w:pPr>
    </w:p>
    <w:p w14:paraId="3B2EEB33"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w:t>
      </w:r>
      <w:r w:rsidRPr="008A7085">
        <w:rPr>
          <w:rFonts w:ascii="Calibri" w:hAnsi="Calibri" w:cs="Calibri"/>
        </w:rPr>
        <w:tab/>
        <w:t>Checklist and Directions</w:t>
      </w:r>
    </w:p>
    <w:p w14:paraId="1201D55A" w14:textId="77777777" w:rsidR="00BE2A77" w:rsidRPr="008A7085" w:rsidRDefault="00BE2A77" w:rsidP="00BE2A77">
      <w:pPr>
        <w:widowControl w:val="0"/>
        <w:ind w:right="180"/>
        <w:jc w:val="both"/>
        <w:rPr>
          <w:rFonts w:ascii="Calibri" w:hAnsi="Calibri" w:cs="Calibri"/>
        </w:rPr>
      </w:pPr>
    </w:p>
    <w:p w14:paraId="6B629EA8"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III.</w:t>
      </w:r>
      <w:r w:rsidRPr="008A7085">
        <w:rPr>
          <w:rFonts w:ascii="Calibri" w:hAnsi="Calibri" w:cs="Calibri"/>
        </w:rPr>
        <w:tab/>
        <w:t>Complete RFP Packet Must Include:</w:t>
      </w:r>
    </w:p>
    <w:p w14:paraId="416D7F61" w14:textId="77777777" w:rsidR="00BE2A77" w:rsidRPr="008A7085" w:rsidRDefault="00BE2A77" w:rsidP="00BE2A77">
      <w:pPr>
        <w:widowControl w:val="0"/>
        <w:ind w:right="360"/>
        <w:jc w:val="both"/>
        <w:rPr>
          <w:rFonts w:ascii="Calibri" w:hAnsi="Calibri" w:cs="Calibri"/>
        </w:rPr>
      </w:pPr>
    </w:p>
    <w:p w14:paraId="20BC78E4" w14:textId="77777777" w:rsidR="00BE2A77" w:rsidRPr="008A7085" w:rsidRDefault="00BE2A77" w:rsidP="00BE2A77">
      <w:pPr>
        <w:widowControl w:val="0"/>
        <w:ind w:left="1440" w:right="180" w:firstLine="720"/>
        <w:jc w:val="both"/>
        <w:rPr>
          <w:rFonts w:ascii="Calibri" w:hAnsi="Calibri" w:cs="Calibri"/>
        </w:rPr>
      </w:pPr>
      <w:r w:rsidRPr="008A7085">
        <w:rPr>
          <w:rFonts w:ascii="Calibri" w:hAnsi="Calibri" w:cs="Calibri"/>
        </w:rPr>
        <w:t xml:space="preserve">A. </w:t>
      </w:r>
      <w:r w:rsidRPr="008A7085">
        <w:rPr>
          <w:rFonts w:ascii="Calibri" w:hAnsi="Calibri" w:cs="Calibri"/>
        </w:rPr>
        <w:tab/>
        <w:t>Application Packet</w:t>
      </w:r>
    </w:p>
    <w:p w14:paraId="797695B2" w14:textId="77777777" w:rsidR="00BE2A77" w:rsidRPr="008A7085" w:rsidRDefault="00BE2A77" w:rsidP="00BE2A77">
      <w:pPr>
        <w:widowControl w:val="0"/>
        <w:ind w:left="1440" w:right="180" w:firstLine="720"/>
        <w:jc w:val="both"/>
        <w:rPr>
          <w:rFonts w:ascii="Calibri" w:hAnsi="Calibri" w:cs="Calibri"/>
        </w:rPr>
      </w:pPr>
    </w:p>
    <w:p w14:paraId="5559C9D2"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B.</w:t>
      </w:r>
      <w:r w:rsidRPr="008A7085">
        <w:rPr>
          <w:rFonts w:ascii="Calibri" w:hAnsi="Calibri" w:cs="Calibri"/>
        </w:rPr>
        <w:tab/>
        <w:t>Proposal Packet</w:t>
      </w:r>
    </w:p>
    <w:p w14:paraId="70A05660" w14:textId="77777777" w:rsidR="00BE2A77" w:rsidRPr="008A7085" w:rsidRDefault="00BE2A77" w:rsidP="00BE2A77">
      <w:pPr>
        <w:widowControl w:val="0"/>
        <w:ind w:right="180"/>
        <w:jc w:val="both"/>
        <w:rPr>
          <w:rFonts w:ascii="Calibri" w:hAnsi="Calibri" w:cs="Calibri"/>
        </w:rPr>
      </w:pPr>
    </w:p>
    <w:p w14:paraId="521E9FF4"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w:t>
      </w:r>
      <w:r w:rsidRPr="008A7085">
        <w:rPr>
          <w:rFonts w:ascii="Calibri" w:hAnsi="Calibri" w:cs="Calibri"/>
        </w:rPr>
        <w:tab/>
        <w:t>CCC-307 Certification Form</w:t>
      </w:r>
    </w:p>
    <w:p w14:paraId="7BEB2FE0" w14:textId="77777777" w:rsidR="00BE2A77" w:rsidRPr="008A7085" w:rsidRDefault="00BE2A77" w:rsidP="00BE2A77">
      <w:pPr>
        <w:widowControl w:val="0"/>
        <w:ind w:right="180"/>
        <w:jc w:val="both"/>
        <w:rPr>
          <w:rFonts w:ascii="Calibri" w:hAnsi="Calibri" w:cs="Calibri"/>
        </w:rPr>
      </w:pPr>
    </w:p>
    <w:p w14:paraId="0898953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w:t>
      </w:r>
      <w:r w:rsidRPr="008A7085">
        <w:rPr>
          <w:rFonts w:ascii="Calibri" w:hAnsi="Calibri" w:cs="Calibri"/>
        </w:rPr>
        <w:tab/>
        <w:t>CDA 1024 –Confidential Statement Form</w:t>
      </w:r>
    </w:p>
    <w:p w14:paraId="60A14E1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273DFD3C" w14:textId="7E41502B" w:rsidR="00BE2A77" w:rsidRPr="008A7085" w:rsidRDefault="00BE2A77" w:rsidP="00BE2A77">
      <w:pPr>
        <w:widowControl w:val="0"/>
        <w:ind w:left="2880" w:right="180" w:hanging="720"/>
        <w:jc w:val="both"/>
        <w:rPr>
          <w:rFonts w:ascii="Calibri" w:hAnsi="Calibri" w:cs="Calibri"/>
        </w:rPr>
      </w:pPr>
      <w:r w:rsidRPr="008A7085">
        <w:rPr>
          <w:rFonts w:ascii="Calibri" w:hAnsi="Calibri" w:cs="Calibri"/>
        </w:rPr>
        <w:t xml:space="preserve">E. </w:t>
      </w:r>
      <w:r w:rsidRPr="008A7085">
        <w:rPr>
          <w:rFonts w:ascii="Calibri" w:hAnsi="Calibri" w:cs="Calibri"/>
        </w:rPr>
        <w:tab/>
        <w:t xml:space="preserve">Budget Form – </w:t>
      </w:r>
      <w:r w:rsidRPr="008A7085">
        <w:rPr>
          <w:rFonts w:ascii="Calibri" w:hAnsi="Calibri" w:cs="Calibri"/>
          <w:i/>
          <w:sz w:val="22"/>
        </w:rPr>
        <w:t xml:space="preserve">(For Budget Form excel file templates, visit Imperial County Purchasing Department Website: </w:t>
      </w:r>
      <w:hyperlink r:id="rId5" w:history="1">
        <w:r w:rsidRPr="00D93E4D">
          <w:rPr>
            <w:rStyle w:val="Hyperlink"/>
            <w:rFonts w:ascii="Calibri" w:hAnsi="Calibri" w:cs="Calibri"/>
            <w:i/>
            <w:sz w:val="22"/>
          </w:rPr>
          <w:t>https://purchasing.imperialcounty.org/</w:t>
        </w:r>
      </w:hyperlink>
      <w:r>
        <w:rPr>
          <w:rFonts w:ascii="Calibri" w:hAnsi="Calibri" w:cs="Calibri"/>
          <w:i/>
          <w:sz w:val="22"/>
        </w:rPr>
        <w:t xml:space="preserve">) </w:t>
      </w:r>
    </w:p>
    <w:p w14:paraId="1028ACB5" w14:textId="77777777" w:rsidR="00BE2A77" w:rsidRPr="008A7085" w:rsidRDefault="00BE2A77" w:rsidP="00BE2A77">
      <w:pPr>
        <w:widowControl w:val="0"/>
        <w:ind w:right="180"/>
        <w:jc w:val="both"/>
        <w:rPr>
          <w:rFonts w:ascii="Calibri" w:hAnsi="Calibri" w:cs="Calibri"/>
        </w:rPr>
      </w:pPr>
    </w:p>
    <w:tbl>
      <w:tblPr>
        <w:tblW w:w="0" w:type="auto"/>
        <w:tblInd w:w="24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6480"/>
      </w:tblGrid>
      <w:tr w:rsidR="00BE2A77" w:rsidRPr="008A7085" w14:paraId="64220F6C" w14:textId="77777777" w:rsidTr="0025770D">
        <w:trPr>
          <w:cantSplit/>
        </w:trPr>
        <w:tc>
          <w:tcPr>
            <w:tcW w:w="6480" w:type="dxa"/>
            <w:tcBorders>
              <w:top w:val="double" w:sz="7" w:space="0" w:color="000000"/>
              <w:left w:val="double" w:sz="7" w:space="0" w:color="000000"/>
              <w:bottom w:val="double" w:sz="7" w:space="0" w:color="000000"/>
              <w:right w:val="double" w:sz="7" w:space="0" w:color="000000"/>
            </w:tcBorders>
          </w:tcPr>
          <w:p w14:paraId="0376614B" w14:textId="77777777" w:rsidR="00BE2A77" w:rsidRPr="008A7085" w:rsidRDefault="00BE2A77" w:rsidP="0025770D">
            <w:pPr>
              <w:widowControl w:val="0"/>
              <w:spacing w:before="52"/>
              <w:ind w:right="180"/>
              <w:jc w:val="center"/>
              <w:rPr>
                <w:rFonts w:ascii="Calibri" w:hAnsi="Calibri" w:cs="Calibri"/>
              </w:rPr>
            </w:pPr>
            <w:r w:rsidRPr="008A7085">
              <w:rPr>
                <w:rFonts w:ascii="Calibri" w:hAnsi="Calibri" w:cs="Calibri"/>
                <w:b/>
              </w:rPr>
              <w:t>Applicant Technical Assistance Workshop</w:t>
            </w:r>
          </w:p>
          <w:p w14:paraId="6F7F1CEF" w14:textId="093669DB" w:rsidR="00BE2A77" w:rsidRPr="008A7085" w:rsidRDefault="00BE2A77" w:rsidP="0025770D">
            <w:pPr>
              <w:widowControl w:val="0"/>
              <w:ind w:right="180"/>
              <w:jc w:val="center"/>
              <w:rPr>
                <w:rFonts w:ascii="Calibri" w:hAnsi="Calibri" w:cs="Calibri"/>
              </w:rPr>
            </w:pPr>
            <w:r w:rsidRPr="008A7085">
              <w:rPr>
                <w:rFonts w:ascii="Calibri" w:hAnsi="Calibri" w:cs="Calibri"/>
                <w:b/>
              </w:rPr>
              <w:t xml:space="preserve">Wednesday, </w:t>
            </w:r>
            <w:r>
              <w:rPr>
                <w:rFonts w:ascii="Calibri" w:hAnsi="Calibri" w:cs="Calibri"/>
                <w:b/>
              </w:rPr>
              <w:t>Febr</w:t>
            </w:r>
            <w:r w:rsidRPr="008A7085">
              <w:rPr>
                <w:rFonts w:ascii="Calibri" w:hAnsi="Calibri" w:cs="Calibri"/>
                <w:b/>
              </w:rPr>
              <w:t xml:space="preserve">uary </w:t>
            </w:r>
            <w:r>
              <w:rPr>
                <w:rFonts w:ascii="Calibri" w:hAnsi="Calibri" w:cs="Calibri"/>
                <w:b/>
              </w:rPr>
              <w:t>14</w:t>
            </w:r>
            <w:r w:rsidRPr="008A7085">
              <w:rPr>
                <w:rFonts w:ascii="Calibri" w:hAnsi="Calibri" w:cs="Calibri"/>
                <w:b/>
              </w:rPr>
              <w:t>, 202</w:t>
            </w:r>
            <w:r>
              <w:rPr>
                <w:rFonts w:ascii="Calibri" w:hAnsi="Calibri" w:cs="Calibri"/>
                <w:b/>
              </w:rPr>
              <w:t>4,</w:t>
            </w:r>
            <w:r w:rsidRPr="008A7085">
              <w:rPr>
                <w:rFonts w:ascii="Calibri" w:hAnsi="Calibri" w:cs="Calibri"/>
                <w:b/>
              </w:rPr>
              <w:t xml:space="preserve"> at </w:t>
            </w:r>
            <w:r w:rsidR="00D14BFD">
              <w:rPr>
                <w:rFonts w:ascii="Calibri" w:hAnsi="Calibri" w:cs="Calibri"/>
                <w:b/>
              </w:rPr>
              <w:t>3</w:t>
            </w:r>
            <w:r w:rsidRPr="008A7085">
              <w:rPr>
                <w:rFonts w:ascii="Calibri" w:hAnsi="Calibri" w:cs="Calibri"/>
                <w:b/>
              </w:rPr>
              <w:t>:</w:t>
            </w:r>
            <w:r w:rsidR="00D14BFD">
              <w:rPr>
                <w:rFonts w:ascii="Calibri" w:hAnsi="Calibri" w:cs="Calibri"/>
                <w:b/>
              </w:rPr>
              <w:t>0</w:t>
            </w:r>
            <w:r w:rsidRPr="008A7085">
              <w:rPr>
                <w:rFonts w:ascii="Calibri" w:hAnsi="Calibri" w:cs="Calibri"/>
                <w:b/>
              </w:rPr>
              <w:t xml:space="preserve">0 </w:t>
            </w:r>
            <w:r w:rsidR="00D14BFD">
              <w:rPr>
                <w:rFonts w:ascii="Calibri" w:hAnsi="Calibri" w:cs="Calibri"/>
                <w:b/>
              </w:rPr>
              <w:t>p</w:t>
            </w:r>
            <w:r w:rsidRPr="008A7085">
              <w:rPr>
                <w:rFonts w:ascii="Calibri" w:hAnsi="Calibri" w:cs="Calibri"/>
                <w:b/>
              </w:rPr>
              <w:t>.m.</w:t>
            </w:r>
          </w:p>
          <w:p w14:paraId="7A8600D8" w14:textId="77777777" w:rsidR="00BE2A77" w:rsidRDefault="00BE2A77" w:rsidP="0025770D">
            <w:pPr>
              <w:widowControl w:val="0"/>
              <w:ind w:right="180"/>
              <w:jc w:val="center"/>
              <w:rPr>
                <w:rFonts w:ascii="Calibri" w:hAnsi="Calibri" w:cs="Calibri"/>
              </w:rPr>
            </w:pPr>
            <w:r>
              <w:rPr>
                <w:rFonts w:ascii="Calibri" w:hAnsi="Calibri" w:cs="Calibri"/>
              </w:rPr>
              <w:t>Imperial County Area Agency on Aging</w:t>
            </w:r>
          </w:p>
          <w:p w14:paraId="01DB60C6" w14:textId="77777777" w:rsidR="00BE2A77" w:rsidRPr="00AF2921" w:rsidRDefault="00BE2A77" w:rsidP="0025770D">
            <w:pPr>
              <w:widowControl w:val="0"/>
              <w:ind w:right="180"/>
              <w:jc w:val="center"/>
              <w:rPr>
                <w:rFonts w:ascii="Calibri" w:hAnsi="Calibri" w:cs="Calibri"/>
              </w:rPr>
            </w:pPr>
            <w:r>
              <w:rPr>
                <w:rFonts w:ascii="Calibri" w:hAnsi="Calibri" w:cs="Calibri"/>
              </w:rPr>
              <w:t>Conference Room</w:t>
            </w:r>
          </w:p>
          <w:p w14:paraId="581C3A9C" w14:textId="77777777" w:rsidR="00BE2A77" w:rsidRPr="00AF2921" w:rsidRDefault="00BE2A77" w:rsidP="0025770D">
            <w:pPr>
              <w:widowControl w:val="0"/>
              <w:ind w:right="180"/>
              <w:jc w:val="center"/>
              <w:rPr>
                <w:rFonts w:ascii="Calibri" w:hAnsi="Calibri" w:cs="Calibri"/>
              </w:rPr>
            </w:pPr>
            <w:r>
              <w:rPr>
                <w:rFonts w:ascii="Calibri" w:hAnsi="Calibri" w:cs="Calibri"/>
              </w:rPr>
              <w:t>778</w:t>
            </w:r>
            <w:r w:rsidRPr="00AF2921">
              <w:rPr>
                <w:rFonts w:ascii="Calibri" w:hAnsi="Calibri" w:cs="Calibri"/>
              </w:rPr>
              <w:t xml:space="preserve"> West Main Street</w:t>
            </w:r>
          </w:p>
          <w:p w14:paraId="4E0152BB"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El Centro, CA 92243</w:t>
            </w:r>
          </w:p>
          <w:p w14:paraId="23CFBB88"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(442) 265-7030</w:t>
            </w:r>
          </w:p>
          <w:p w14:paraId="735A23F3" w14:textId="77777777" w:rsidR="00BE2A77" w:rsidRPr="008A7085" w:rsidRDefault="00BE2A77" w:rsidP="0025770D">
            <w:pPr>
              <w:widowControl w:val="0"/>
              <w:ind w:right="180"/>
              <w:jc w:val="center"/>
              <w:rPr>
                <w:rFonts w:ascii="Calibri" w:hAnsi="Calibri" w:cs="Calibri"/>
              </w:rPr>
            </w:pPr>
          </w:p>
        </w:tc>
      </w:tr>
    </w:tbl>
    <w:p w14:paraId="09B67CAD" w14:textId="77777777" w:rsidR="00BE2A77" w:rsidRPr="008A7085" w:rsidRDefault="00BE2A77" w:rsidP="00BE2A77">
      <w:pPr>
        <w:widowControl w:val="0"/>
        <w:ind w:right="180"/>
        <w:jc w:val="center"/>
        <w:rPr>
          <w:rFonts w:ascii="Calibri" w:hAnsi="Calibri" w:cs="Calibri"/>
        </w:rPr>
      </w:pPr>
    </w:p>
    <w:p w14:paraId="38D9B58A" w14:textId="77777777" w:rsidR="00BE2A77" w:rsidRPr="008A7085" w:rsidRDefault="00BE2A77" w:rsidP="00BE2A77">
      <w:pPr>
        <w:widowControl w:val="0"/>
        <w:ind w:right="180"/>
        <w:jc w:val="center"/>
        <w:rPr>
          <w:rFonts w:ascii="Calibri" w:hAnsi="Calibri" w:cs="Calibri"/>
        </w:rPr>
      </w:pPr>
      <w:r w:rsidRPr="008A7085">
        <w:rPr>
          <w:rFonts w:ascii="Calibri" w:hAnsi="Calibri" w:cs="Calibri"/>
        </w:rPr>
        <w:t>Mail application to:</w:t>
      </w:r>
    </w:p>
    <w:p w14:paraId="13164DEC"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59B80198" w14:textId="77777777" w:rsidR="00BE2A77" w:rsidRDefault="00BE2A77" w:rsidP="00BE2A77">
      <w:pPr>
        <w:ind w:right="180"/>
        <w:jc w:val="center"/>
        <w:rPr>
          <w:rFonts w:ascii="Calibri" w:hAnsi="Calibri" w:cs="Calibri"/>
        </w:rPr>
      </w:pPr>
      <w:r>
        <w:rPr>
          <w:rFonts w:ascii="Calibri" w:hAnsi="Calibri" w:cs="Calibri"/>
        </w:rPr>
        <w:t>Attn: Rhoda Hoffman</w:t>
      </w:r>
    </w:p>
    <w:p w14:paraId="0321FA2A" w14:textId="766777A8" w:rsidR="00BE2A77" w:rsidRPr="008A7085" w:rsidRDefault="00BE2A77" w:rsidP="00BE2A77">
      <w:pPr>
        <w:ind w:right="180"/>
        <w:jc w:val="center"/>
        <w:rPr>
          <w:rFonts w:ascii="Calibri" w:hAnsi="Calibri" w:cs="Calibri"/>
        </w:rPr>
      </w:pPr>
      <w:r>
        <w:rPr>
          <w:rFonts w:ascii="Calibri" w:hAnsi="Calibri" w:cs="Calibri"/>
        </w:rPr>
        <w:t>RFP 101</w:t>
      </w:r>
      <w:r w:rsidR="00D14BFD">
        <w:rPr>
          <w:rFonts w:ascii="Calibri" w:hAnsi="Calibri" w:cs="Calibri"/>
        </w:rPr>
        <w:t>3</w:t>
      </w:r>
      <w:r>
        <w:rPr>
          <w:rFonts w:ascii="Calibri" w:hAnsi="Calibri" w:cs="Calibri"/>
        </w:rPr>
        <w:t xml:space="preserve">-24 </w:t>
      </w:r>
      <w:r w:rsidR="00D14BFD">
        <w:rPr>
          <w:rFonts w:ascii="Calibri" w:hAnsi="Calibri" w:cs="Calibri"/>
        </w:rPr>
        <w:t>Nutrition Education Services</w:t>
      </w:r>
      <w:r>
        <w:rPr>
          <w:rFonts w:ascii="Calibri" w:hAnsi="Calibri" w:cs="Calibri"/>
        </w:rPr>
        <w:t xml:space="preserve"> Program</w:t>
      </w:r>
    </w:p>
    <w:p w14:paraId="4986DDD9" w14:textId="77777777" w:rsidR="00BE2A77" w:rsidRPr="008A7085" w:rsidRDefault="00BE2A77" w:rsidP="00BE2A77">
      <w:pPr>
        <w:ind w:right="180"/>
        <w:jc w:val="center"/>
        <w:rPr>
          <w:rFonts w:ascii="Calibri" w:hAnsi="Calibri" w:cs="Calibri"/>
        </w:rPr>
      </w:pPr>
      <w:r w:rsidRPr="008A7085">
        <w:rPr>
          <w:rFonts w:ascii="Calibri" w:hAnsi="Calibri" w:cs="Calibri"/>
        </w:rPr>
        <w:t>1125 W. Main Street</w:t>
      </w:r>
    </w:p>
    <w:p w14:paraId="55F99757"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632FB65A" w14:textId="77777777" w:rsidR="00BE2A77" w:rsidRPr="008A7085" w:rsidRDefault="00BE2A77" w:rsidP="00BE2A77">
      <w:pPr>
        <w:widowControl w:val="0"/>
        <w:tabs>
          <w:tab w:val="center" w:pos="5400"/>
        </w:tabs>
        <w:ind w:right="180"/>
        <w:jc w:val="center"/>
        <w:rPr>
          <w:rFonts w:ascii="Calibri" w:hAnsi="Calibri" w:cs="Calibri"/>
          <w:b/>
          <w:sz w:val="36"/>
          <w:szCs w:val="36"/>
        </w:rPr>
      </w:pPr>
      <w:r w:rsidRPr="008A7085">
        <w:rPr>
          <w:rFonts w:ascii="Calibri" w:hAnsi="Calibri" w:cs="Calibri"/>
          <w:b/>
          <w:sz w:val="36"/>
          <w:szCs w:val="36"/>
        </w:rPr>
        <w:br w:type="page"/>
      </w:r>
      <w:r w:rsidRPr="008A7085">
        <w:rPr>
          <w:rFonts w:ascii="Calibri" w:hAnsi="Calibri" w:cs="Calibri"/>
          <w:b/>
          <w:sz w:val="36"/>
          <w:szCs w:val="36"/>
        </w:rPr>
        <w:lastRenderedPageBreak/>
        <w:t>Introduction</w:t>
      </w:r>
    </w:p>
    <w:p w14:paraId="38737B0E" w14:textId="77777777" w:rsidR="00BE2A77" w:rsidRPr="008A7085" w:rsidRDefault="00BE2A77" w:rsidP="00BE2A77">
      <w:pPr>
        <w:widowControl w:val="0"/>
        <w:tabs>
          <w:tab w:val="center" w:pos="5400"/>
        </w:tabs>
        <w:ind w:right="180"/>
        <w:jc w:val="center"/>
        <w:rPr>
          <w:rFonts w:ascii="Calibri" w:hAnsi="Calibri" w:cs="Calibri"/>
          <w:b/>
          <w:u w:val="single"/>
        </w:rPr>
      </w:pPr>
    </w:p>
    <w:p w14:paraId="41449231" w14:textId="77777777" w:rsidR="00BE2A77" w:rsidRPr="008A7085" w:rsidRDefault="00BE2A77" w:rsidP="00BE2A77">
      <w:pPr>
        <w:widowControl w:val="0"/>
        <w:tabs>
          <w:tab w:val="center" w:pos="5400"/>
        </w:tabs>
        <w:ind w:right="180"/>
        <w:jc w:val="center"/>
        <w:rPr>
          <w:rFonts w:ascii="Calibri" w:hAnsi="Calibri" w:cs="Calibri"/>
          <w:b/>
          <w:szCs w:val="22"/>
          <w:u w:val="single"/>
        </w:rPr>
      </w:pPr>
      <w:r w:rsidRPr="008A7085">
        <w:rPr>
          <w:rFonts w:ascii="Calibri" w:hAnsi="Calibri" w:cs="Calibri"/>
          <w:b/>
          <w:szCs w:val="22"/>
          <w:u w:val="single"/>
        </w:rPr>
        <w:t>OVERVIEW OF THE OLDER AMERICANS ACT AND THE CALIFORNIA’S AGING NETWORK</w:t>
      </w:r>
    </w:p>
    <w:p w14:paraId="7EA92DED" w14:textId="77777777" w:rsidR="00BE2A77" w:rsidRPr="008A7085" w:rsidRDefault="00BE2A77" w:rsidP="00BE2A77">
      <w:pPr>
        <w:widowControl w:val="0"/>
        <w:tabs>
          <w:tab w:val="center" w:pos="5400"/>
        </w:tabs>
        <w:ind w:right="180"/>
        <w:jc w:val="both"/>
        <w:rPr>
          <w:rFonts w:ascii="Calibri" w:hAnsi="Calibri" w:cs="Calibri"/>
          <w:b/>
          <w:sz w:val="22"/>
          <w:szCs w:val="22"/>
        </w:rPr>
      </w:pPr>
    </w:p>
    <w:p w14:paraId="3B53CBEB"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AN EFFORT TO MEET THE DIVERSE NEEDS OF THE GROWING NUMBERS OF OLDER PERSONS IN THE United States, Congress passed the Older Americans Act of 1965. The Act has been amended several times since the original passage, but it is still the primary vehicle for organizing, coordinating, and funding a system of community-based long-term care services to elders 60 years and older. Age is the primary eligibility factor for elders receiving services (60 years and older). However, priority is given to those with the greatest social and economic need, low-income minority individuals, individuals residing in rural areas, older individuals at the risk of institutional placement, and older individuals with limited English proficiency.</w:t>
      </w:r>
    </w:p>
    <w:p w14:paraId="18C2C2BA" w14:textId="77777777" w:rsidR="00BE2A77" w:rsidRPr="008A7085" w:rsidRDefault="00BE2A77" w:rsidP="00BE2A77">
      <w:pPr>
        <w:widowControl w:val="0"/>
        <w:tabs>
          <w:tab w:val="center" w:pos="5400"/>
        </w:tabs>
        <w:ind w:right="180"/>
        <w:jc w:val="both"/>
        <w:rPr>
          <w:rFonts w:ascii="Calibri" w:hAnsi="Calibri" w:cs="Calibri"/>
          <w:szCs w:val="24"/>
        </w:rPr>
      </w:pPr>
    </w:p>
    <w:p w14:paraId="02B51092"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Unique to the Act is its creation of Area Agencies on Aging (AAA). An Area Agency on Aging is a public or a private non-profit agency designated by the state to address the needs and concerns of older individuals with their Public Service Area (PSA) with leadership provided by a State Unit on Aging (SUA), these entities are charged with the following:</w:t>
      </w:r>
    </w:p>
    <w:p w14:paraId="774970F3" w14:textId="77777777" w:rsidR="00BE2A77" w:rsidRPr="008A7085" w:rsidRDefault="00BE2A77" w:rsidP="00BE2A77">
      <w:pPr>
        <w:pStyle w:val="ListParagraph"/>
        <w:tabs>
          <w:tab w:val="center" w:pos="5400"/>
        </w:tabs>
        <w:ind w:right="180"/>
        <w:jc w:val="both"/>
        <w:rPr>
          <w:rFonts w:ascii="Calibri" w:hAnsi="Calibri" w:cs="Calibri"/>
          <w:szCs w:val="24"/>
        </w:rPr>
      </w:pPr>
    </w:p>
    <w:p w14:paraId="577F1828"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Creating multi-year plans for the development of comprehensive, community-based services which meet the needs of older persons within their communities;</w:t>
      </w:r>
    </w:p>
    <w:p w14:paraId="41CEAD71"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Providing information on available services, programs and policies that affect older persons; </w:t>
      </w:r>
    </w:p>
    <w:p w14:paraId="30E0AC02"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Advocating for the improvement of services and rights of older persons and their caregivers; and</w:t>
      </w:r>
    </w:p>
    <w:p w14:paraId="3633880B"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Contracting, coordinating and monitoring federal, state and local funding which support the operation of these community-based long-term care services which assist older persons to remain independent within their own homes and communities. </w:t>
      </w:r>
    </w:p>
    <w:p w14:paraId="71F6D420" w14:textId="77777777" w:rsidR="00BE2A77" w:rsidRPr="008A7085" w:rsidRDefault="00BE2A77" w:rsidP="00BE2A77">
      <w:pPr>
        <w:widowControl w:val="0"/>
        <w:tabs>
          <w:tab w:val="center" w:pos="5400"/>
        </w:tabs>
        <w:ind w:right="180"/>
        <w:jc w:val="both"/>
        <w:rPr>
          <w:rFonts w:ascii="Calibri" w:hAnsi="Calibri" w:cs="Calibri"/>
          <w:szCs w:val="24"/>
        </w:rPr>
      </w:pPr>
    </w:p>
    <w:p w14:paraId="2534D06E"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California, the California Department of Aging (CDA) as the SUA provides oversight to 33 AAA’s. The Imperial County Area Agency on Aging serves Planning and Service Area 24.</w:t>
      </w:r>
    </w:p>
    <w:p w14:paraId="762CC8BA" w14:textId="77777777" w:rsidR="00BE2A77" w:rsidRPr="008A7085" w:rsidRDefault="00BE2A77" w:rsidP="00BE2A77">
      <w:pPr>
        <w:widowControl w:val="0"/>
        <w:tabs>
          <w:tab w:val="center" w:pos="5400"/>
        </w:tabs>
        <w:ind w:right="180"/>
        <w:jc w:val="both"/>
        <w:rPr>
          <w:rFonts w:ascii="Calibri" w:hAnsi="Calibri" w:cs="Calibri"/>
          <w:szCs w:val="24"/>
        </w:rPr>
      </w:pPr>
    </w:p>
    <w:p w14:paraId="2F1D6D53"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One of the primary features of the Older Americans Act (OAA), Title III program is county and community involvement in the planning and funding of the system of services for older persons. Each service provider must seek to expand the sense of community participation by expanding the use of volunteers.</w:t>
      </w:r>
    </w:p>
    <w:p w14:paraId="16F7D668" w14:textId="77777777" w:rsidR="00BE2A77" w:rsidRPr="008A7085" w:rsidRDefault="00BE2A77" w:rsidP="00BE2A77">
      <w:pPr>
        <w:widowControl w:val="0"/>
        <w:tabs>
          <w:tab w:val="center" w:pos="5400"/>
        </w:tabs>
        <w:ind w:right="180"/>
        <w:jc w:val="both"/>
        <w:rPr>
          <w:rFonts w:ascii="Calibri" w:hAnsi="Calibri" w:cs="Calibri"/>
          <w:szCs w:val="24"/>
        </w:rPr>
      </w:pPr>
    </w:p>
    <w:p w14:paraId="3CE911AC" w14:textId="77777777" w:rsidR="00BE2A77" w:rsidRPr="008A7085" w:rsidRDefault="00BE2A77" w:rsidP="00BE2A77">
      <w:pPr>
        <w:widowControl w:val="0"/>
        <w:tabs>
          <w:tab w:val="center" w:pos="5400"/>
        </w:tabs>
        <w:ind w:right="180"/>
        <w:jc w:val="center"/>
        <w:rPr>
          <w:rFonts w:ascii="Calibri" w:hAnsi="Calibri" w:cs="Calibri"/>
          <w:b/>
          <w:color w:val="000000"/>
          <w:szCs w:val="24"/>
          <w:u w:val="single"/>
        </w:rPr>
      </w:pPr>
      <w:r w:rsidRPr="008A7085">
        <w:rPr>
          <w:rFonts w:ascii="Calibri" w:hAnsi="Calibri" w:cs="Calibri"/>
          <w:b/>
          <w:color w:val="000000"/>
          <w:szCs w:val="24"/>
          <w:u w:val="single"/>
        </w:rPr>
        <w:t>IMPERIAL COUNTY PROFILE</w:t>
      </w:r>
    </w:p>
    <w:p w14:paraId="5457CEAC"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47A0787F" w14:textId="77777777" w:rsidR="00BE2A77" w:rsidRPr="008A7085" w:rsidRDefault="00BE2A77" w:rsidP="00BE2A77">
      <w:pPr>
        <w:widowControl w:val="0"/>
        <w:tabs>
          <w:tab w:val="center" w:pos="5400"/>
        </w:tabs>
        <w:ind w:right="180"/>
        <w:jc w:val="both"/>
        <w:rPr>
          <w:rFonts w:ascii="Calibri" w:hAnsi="Calibri" w:cs="Calibri"/>
          <w:color w:val="000000"/>
          <w:szCs w:val="24"/>
        </w:rPr>
      </w:pPr>
      <w:r w:rsidRPr="008A7085">
        <w:rPr>
          <w:rFonts w:ascii="Calibri" w:hAnsi="Calibri" w:cs="Calibri"/>
          <w:color w:val="000000"/>
          <w:szCs w:val="24"/>
        </w:rPr>
        <w:t>Imperial County is a county located in the Imperial Valley, in the far southeast of the U.S. state of California, bordering both Arizona and Mexico. The areas served include Brawley, El Centro, Calexico, Imperial, Heber, Holtville, Calipatria, Seeley, Niland, Ocotillo, Desert Shores, Palo Verde, Salton City, and Bombay Beach. The Imperial County is part of the El Centro Metropolitan Area, which encompasses the entire county. The population as of 2017 was 182,830.  The county seat is the City of El Centro. Established in 1907, it was the last county to be established in California. Imperial County is also part of the Southern California border region, also referred to as San Diego-Imperial, the smallest but most economically diverse region in the state.</w:t>
      </w:r>
    </w:p>
    <w:p w14:paraId="723B7C12"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6F13B9DE"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color w:val="000000"/>
          <w:szCs w:val="24"/>
        </w:rPr>
        <w:t>Although this region is a desert, with high temperatures and low average rainfall of three inches (seventy-</w:t>
      </w:r>
      <w:r w:rsidRPr="008A7085">
        <w:rPr>
          <w:rFonts w:ascii="Calibri" w:hAnsi="Calibri" w:cs="Calibri"/>
          <w:color w:val="000000"/>
          <w:szCs w:val="24"/>
        </w:rPr>
        <w:lastRenderedPageBreak/>
        <w:t>five mm) per year, the economy is heavily based on agriculture due to irrigation, supplied wholly from the Colorado River via the All-American Canal.  The Imperial Valley is a melting pot of European American and Hispanic cultures. The entire valley is a multi-racial mixture of European Americans, East Asian Americans, South Asian Americans, some African Americans and Native Americans.</w:t>
      </w:r>
    </w:p>
    <w:p w14:paraId="62CE7940"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260E72FB"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b/>
          <w:szCs w:val="24"/>
          <w:u w:val="single"/>
        </w:rPr>
        <w:t>Projected Senior Population Growth for Imperial</w:t>
      </w:r>
    </w:p>
    <w:p w14:paraId="135DBBC9" w14:textId="77777777" w:rsidR="00BE2A77" w:rsidRPr="008A7085" w:rsidRDefault="00BE2A77" w:rsidP="00BE2A77">
      <w:pPr>
        <w:widowControl w:val="0"/>
        <w:tabs>
          <w:tab w:val="center" w:pos="5400"/>
        </w:tabs>
        <w:ind w:right="180"/>
        <w:jc w:val="both"/>
        <w:rPr>
          <w:rFonts w:ascii="Calibri" w:hAnsi="Calibri" w:cs="Calibri"/>
          <w:b/>
          <w:szCs w:val="24"/>
        </w:rPr>
      </w:pPr>
    </w:p>
    <w:p w14:paraId="0DF9D521"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 xml:space="preserve">The population of Imperial County is expected to grow steadily through 2030. Along with other parts of the country, the senior population of the county is growing at an even faster rate. In 2000, approximately 10% of the county population was over 65 years of age; by 2030 this proportion is expected to increase to 16%.  The table below depicts the projected growth for Imperial County as a whole and for its senior population. </w:t>
      </w:r>
    </w:p>
    <w:p w14:paraId="447214ED" w14:textId="77777777" w:rsidR="00BE2A77" w:rsidRPr="008A7085" w:rsidRDefault="00BE2A77" w:rsidP="00BE2A77">
      <w:pPr>
        <w:widowControl w:val="0"/>
        <w:tabs>
          <w:tab w:val="center" w:pos="5400"/>
        </w:tabs>
        <w:ind w:right="18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40"/>
        <w:gridCol w:w="1210"/>
        <w:gridCol w:w="1241"/>
        <w:gridCol w:w="1211"/>
        <w:gridCol w:w="1241"/>
        <w:gridCol w:w="1211"/>
        <w:gridCol w:w="1241"/>
      </w:tblGrid>
      <w:tr w:rsidR="00BE2A77" w:rsidRPr="008A7085" w14:paraId="7B2F07BA" w14:textId="77777777" w:rsidTr="0025770D">
        <w:tc>
          <w:tcPr>
            <w:tcW w:w="1306" w:type="dxa"/>
            <w:shd w:val="clear" w:color="auto" w:fill="auto"/>
          </w:tcPr>
          <w:p w14:paraId="67999BF1"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5" w:type="dxa"/>
            <w:shd w:val="clear" w:color="auto" w:fill="auto"/>
          </w:tcPr>
          <w:p w14:paraId="0B005035" w14:textId="77777777" w:rsidR="00BE2A77" w:rsidRPr="008A7085" w:rsidRDefault="00BE2A77" w:rsidP="0025770D">
            <w:pPr>
              <w:widowControl w:val="0"/>
              <w:tabs>
                <w:tab w:val="center" w:pos="5400"/>
              </w:tabs>
              <w:ind w:right="180"/>
              <w:jc w:val="both"/>
              <w:rPr>
                <w:rFonts w:ascii="Calibri" w:hAnsi="Calibri" w:cs="Calibri"/>
                <w:szCs w:val="24"/>
              </w:rPr>
            </w:pPr>
          </w:p>
          <w:p w14:paraId="2611CB0F" w14:textId="77777777" w:rsidR="00BE2A77" w:rsidRPr="008A7085" w:rsidRDefault="00BE2A77" w:rsidP="0025770D">
            <w:pPr>
              <w:widowControl w:val="0"/>
              <w:tabs>
                <w:tab w:val="center" w:pos="5400"/>
              </w:tabs>
              <w:ind w:right="180"/>
              <w:jc w:val="both"/>
              <w:rPr>
                <w:rFonts w:ascii="Calibri" w:hAnsi="Calibri" w:cs="Calibri"/>
                <w:szCs w:val="24"/>
              </w:rPr>
            </w:pPr>
          </w:p>
          <w:p w14:paraId="13A7D51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2000</w:t>
            </w:r>
          </w:p>
        </w:tc>
        <w:tc>
          <w:tcPr>
            <w:tcW w:w="1281" w:type="dxa"/>
            <w:shd w:val="clear" w:color="auto" w:fill="auto"/>
          </w:tcPr>
          <w:p w14:paraId="28A5C61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2000-2010</w:t>
            </w:r>
          </w:p>
        </w:tc>
        <w:tc>
          <w:tcPr>
            <w:tcW w:w="1286" w:type="dxa"/>
            <w:shd w:val="clear" w:color="auto" w:fill="auto"/>
          </w:tcPr>
          <w:p w14:paraId="7AAE37AC" w14:textId="77777777" w:rsidR="00BE2A77" w:rsidRPr="008A7085" w:rsidRDefault="00BE2A77" w:rsidP="0025770D">
            <w:pPr>
              <w:widowControl w:val="0"/>
              <w:tabs>
                <w:tab w:val="center" w:pos="5400"/>
              </w:tabs>
              <w:ind w:right="180"/>
              <w:jc w:val="both"/>
              <w:rPr>
                <w:rFonts w:ascii="Calibri" w:hAnsi="Calibri" w:cs="Calibri"/>
                <w:szCs w:val="24"/>
              </w:rPr>
            </w:pPr>
          </w:p>
          <w:p w14:paraId="089ACC55" w14:textId="77777777" w:rsidR="00BE2A77" w:rsidRPr="008A7085" w:rsidRDefault="00BE2A77" w:rsidP="0025770D">
            <w:pPr>
              <w:widowControl w:val="0"/>
              <w:tabs>
                <w:tab w:val="center" w:pos="5400"/>
              </w:tabs>
              <w:ind w:right="180"/>
              <w:jc w:val="both"/>
              <w:rPr>
                <w:rFonts w:ascii="Calibri" w:hAnsi="Calibri" w:cs="Calibri"/>
                <w:szCs w:val="24"/>
              </w:rPr>
            </w:pPr>
          </w:p>
          <w:p w14:paraId="359D7C5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2010</w:t>
            </w:r>
          </w:p>
        </w:tc>
        <w:tc>
          <w:tcPr>
            <w:tcW w:w="1282" w:type="dxa"/>
            <w:shd w:val="clear" w:color="auto" w:fill="auto"/>
          </w:tcPr>
          <w:p w14:paraId="75B72C67"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2010-2020</w:t>
            </w:r>
          </w:p>
        </w:tc>
        <w:tc>
          <w:tcPr>
            <w:tcW w:w="1287" w:type="dxa"/>
            <w:shd w:val="clear" w:color="auto" w:fill="auto"/>
          </w:tcPr>
          <w:p w14:paraId="0F2F6AB9" w14:textId="77777777" w:rsidR="00BE2A77" w:rsidRPr="008A7085" w:rsidRDefault="00BE2A77" w:rsidP="0025770D">
            <w:pPr>
              <w:widowControl w:val="0"/>
              <w:tabs>
                <w:tab w:val="center" w:pos="5400"/>
              </w:tabs>
              <w:ind w:right="180"/>
              <w:jc w:val="both"/>
              <w:rPr>
                <w:rFonts w:ascii="Calibri" w:hAnsi="Calibri" w:cs="Calibri"/>
                <w:szCs w:val="24"/>
              </w:rPr>
            </w:pPr>
          </w:p>
          <w:p w14:paraId="291E0610" w14:textId="77777777" w:rsidR="00BE2A77" w:rsidRPr="008A7085" w:rsidRDefault="00BE2A77" w:rsidP="0025770D">
            <w:pPr>
              <w:widowControl w:val="0"/>
              <w:tabs>
                <w:tab w:val="center" w:pos="5400"/>
              </w:tabs>
              <w:ind w:right="180"/>
              <w:jc w:val="both"/>
              <w:rPr>
                <w:rFonts w:ascii="Calibri" w:hAnsi="Calibri" w:cs="Calibri"/>
                <w:szCs w:val="24"/>
              </w:rPr>
            </w:pPr>
          </w:p>
          <w:p w14:paraId="7FDB58E5"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2020</w:t>
            </w:r>
          </w:p>
        </w:tc>
        <w:tc>
          <w:tcPr>
            <w:tcW w:w="1282" w:type="dxa"/>
            <w:shd w:val="clear" w:color="auto" w:fill="auto"/>
          </w:tcPr>
          <w:p w14:paraId="1CEE352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2020-2030</w:t>
            </w:r>
          </w:p>
        </w:tc>
        <w:tc>
          <w:tcPr>
            <w:tcW w:w="1287" w:type="dxa"/>
            <w:shd w:val="clear" w:color="auto" w:fill="auto"/>
          </w:tcPr>
          <w:p w14:paraId="797A5C5A" w14:textId="77777777" w:rsidR="00BE2A77" w:rsidRPr="008A7085" w:rsidRDefault="00BE2A77" w:rsidP="0025770D">
            <w:pPr>
              <w:widowControl w:val="0"/>
              <w:tabs>
                <w:tab w:val="center" w:pos="5400"/>
              </w:tabs>
              <w:ind w:right="180"/>
              <w:jc w:val="both"/>
              <w:rPr>
                <w:rFonts w:ascii="Calibri" w:hAnsi="Calibri" w:cs="Calibri"/>
                <w:szCs w:val="24"/>
              </w:rPr>
            </w:pPr>
          </w:p>
          <w:p w14:paraId="6635EF90" w14:textId="77777777" w:rsidR="00BE2A77" w:rsidRPr="008A7085" w:rsidRDefault="00BE2A77" w:rsidP="0025770D">
            <w:pPr>
              <w:widowControl w:val="0"/>
              <w:tabs>
                <w:tab w:val="center" w:pos="5400"/>
              </w:tabs>
              <w:ind w:right="180"/>
              <w:jc w:val="both"/>
              <w:rPr>
                <w:rFonts w:ascii="Calibri" w:hAnsi="Calibri" w:cs="Calibri"/>
                <w:szCs w:val="24"/>
              </w:rPr>
            </w:pPr>
          </w:p>
          <w:p w14:paraId="3E3465B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2030</w:t>
            </w:r>
          </w:p>
        </w:tc>
      </w:tr>
      <w:tr w:rsidR="00BE2A77" w:rsidRPr="008A7085" w14:paraId="371308FC" w14:textId="77777777" w:rsidTr="0025770D">
        <w:tc>
          <w:tcPr>
            <w:tcW w:w="1306" w:type="dxa"/>
            <w:shd w:val="clear" w:color="auto" w:fill="auto"/>
          </w:tcPr>
          <w:p w14:paraId="56485A2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Imperial County</w:t>
            </w:r>
          </w:p>
        </w:tc>
        <w:tc>
          <w:tcPr>
            <w:tcW w:w="1285" w:type="dxa"/>
            <w:shd w:val="clear" w:color="auto" w:fill="auto"/>
          </w:tcPr>
          <w:p w14:paraId="30B6DC63" w14:textId="77777777" w:rsidR="00BE2A77" w:rsidRPr="008A7085" w:rsidRDefault="00BE2A77" w:rsidP="0025770D">
            <w:pPr>
              <w:widowControl w:val="0"/>
              <w:tabs>
                <w:tab w:val="center" w:pos="5400"/>
              </w:tabs>
              <w:ind w:right="180"/>
              <w:jc w:val="both"/>
              <w:rPr>
                <w:rFonts w:ascii="Calibri" w:hAnsi="Calibri" w:cs="Calibri"/>
                <w:szCs w:val="24"/>
              </w:rPr>
            </w:pPr>
          </w:p>
          <w:p w14:paraId="72319C7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143,763</w:t>
            </w:r>
          </w:p>
          <w:p w14:paraId="744CDE57"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1" w:type="dxa"/>
            <w:shd w:val="clear" w:color="auto" w:fill="auto"/>
          </w:tcPr>
          <w:p w14:paraId="43FAB0B5" w14:textId="77777777" w:rsidR="00BE2A77" w:rsidRPr="008A7085" w:rsidRDefault="00BE2A77" w:rsidP="0025770D">
            <w:pPr>
              <w:widowControl w:val="0"/>
              <w:tabs>
                <w:tab w:val="center" w:pos="5400"/>
              </w:tabs>
              <w:ind w:right="180"/>
              <w:jc w:val="both"/>
              <w:rPr>
                <w:rFonts w:ascii="Calibri" w:hAnsi="Calibri" w:cs="Calibri"/>
                <w:szCs w:val="24"/>
              </w:rPr>
            </w:pPr>
          </w:p>
          <w:p w14:paraId="0359E866"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32%</w:t>
            </w:r>
          </w:p>
        </w:tc>
        <w:tc>
          <w:tcPr>
            <w:tcW w:w="1286" w:type="dxa"/>
            <w:shd w:val="clear" w:color="auto" w:fill="auto"/>
          </w:tcPr>
          <w:p w14:paraId="2B353FF6" w14:textId="77777777" w:rsidR="00BE2A77" w:rsidRPr="008A7085" w:rsidRDefault="00BE2A77" w:rsidP="0025770D">
            <w:pPr>
              <w:widowControl w:val="0"/>
              <w:tabs>
                <w:tab w:val="center" w:pos="5400"/>
              </w:tabs>
              <w:ind w:right="180"/>
              <w:jc w:val="both"/>
              <w:rPr>
                <w:rFonts w:ascii="Calibri" w:hAnsi="Calibri" w:cs="Calibri"/>
                <w:szCs w:val="24"/>
              </w:rPr>
            </w:pPr>
          </w:p>
          <w:p w14:paraId="34E38EF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189,675</w:t>
            </w:r>
          </w:p>
        </w:tc>
        <w:tc>
          <w:tcPr>
            <w:tcW w:w="1282" w:type="dxa"/>
            <w:shd w:val="clear" w:color="auto" w:fill="auto"/>
          </w:tcPr>
          <w:p w14:paraId="18F08854" w14:textId="77777777" w:rsidR="00BE2A77" w:rsidRPr="008A7085" w:rsidRDefault="00BE2A77" w:rsidP="0025770D">
            <w:pPr>
              <w:widowControl w:val="0"/>
              <w:tabs>
                <w:tab w:val="center" w:pos="5400"/>
              </w:tabs>
              <w:ind w:right="180"/>
              <w:jc w:val="both"/>
              <w:rPr>
                <w:rFonts w:ascii="Calibri" w:hAnsi="Calibri" w:cs="Calibri"/>
                <w:szCs w:val="24"/>
              </w:rPr>
            </w:pPr>
          </w:p>
          <w:p w14:paraId="5EAAB5E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26%</w:t>
            </w:r>
          </w:p>
        </w:tc>
        <w:tc>
          <w:tcPr>
            <w:tcW w:w="1287" w:type="dxa"/>
            <w:shd w:val="clear" w:color="auto" w:fill="auto"/>
          </w:tcPr>
          <w:p w14:paraId="5610A838" w14:textId="77777777" w:rsidR="00BE2A77" w:rsidRPr="008A7085" w:rsidRDefault="00BE2A77" w:rsidP="0025770D">
            <w:pPr>
              <w:widowControl w:val="0"/>
              <w:tabs>
                <w:tab w:val="center" w:pos="5400"/>
              </w:tabs>
              <w:ind w:right="180"/>
              <w:jc w:val="both"/>
              <w:rPr>
                <w:rFonts w:ascii="Calibri" w:hAnsi="Calibri" w:cs="Calibri"/>
                <w:szCs w:val="24"/>
              </w:rPr>
            </w:pPr>
          </w:p>
          <w:p w14:paraId="5812559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239,149</w:t>
            </w:r>
          </w:p>
        </w:tc>
        <w:tc>
          <w:tcPr>
            <w:tcW w:w="1282" w:type="dxa"/>
            <w:shd w:val="clear" w:color="auto" w:fill="auto"/>
          </w:tcPr>
          <w:p w14:paraId="526B701B" w14:textId="77777777" w:rsidR="00BE2A77" w:rsidRPr="008A7085" w:rsidRDefault="00BE2A77" w:rsidP="0025770D">
            <w:pPr>
              <w:widowControl w:val="0"/>
              <w:tabs>
                <w:tab w:val="center" w:pos="5400"/>
              </w:tabs>
              <w:ind w:right="180"/>
              <w:jc w:val="both"/>
              <w:rPr>
                <w:rFonts w:ascii="Calibri" w:hAnsi="Calibri" w:cs="Calibri"/>
                <w:szCs w:val="24"/>
              </w:rPr>
            </w:pPr>
          </w:p>
          <w:p w14:paraId="7EB89040"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19%</w:t>
            </w:r>
          </w:p>
        </w:tc>
        <w:tc>
          <w:tcPr>
            <w:tcW w:w="1287" w:type="dxa"/>
            <w:shd w:val="clear" w:color="auto" w:fill="auto"/>
          </w:tcPr>
          <w:p w14:paraId="0982DC4B" w14:textId="77777777" w:rsidR="00BE2A77" w:rsidRPr="008A7085" w:rsidRDefault="00BE2A77" w:rsidP="0025770D">
            <w:pPr>
              <w:widowControl w:val="0"/>
              <w:tabs>
                <w:tab w:val="center" w:pos="5400"/>
              </w:tabs>
              <w:ind w:right="180"/>
              <w:jc w:val="both"/>
              <w:rPr>
                <w:rFonts w:ascii="Calibri" w:hAnsi="Calibri" w:cs="Calibri"/>
                <w:szCs w:val="24"/>
              </w:rPr>
            </w:pPr>
          </w:p>
          <w:p w14:paraId="7C49D23B"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283,693</w:t>
            </w:r>
          </w:p>
        </w:tc>
      </w:tr>
      <w:tr w:rsidR="00BE2A77" w:rsidRPr="008A7085" w14:paraId="174B1527" w14:textId="77777777" w:rsidTr="0025770D">
        <w:tc>
          <w:tcPr>
            <w:tcW w:w="1306" w:type="dxa"/>
            <w:shd w:val="clear" w:color="auto" w:fill="auto"/>
          </w:tcPr>
          <w:p w14:paraId="704C869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Population Over 65</w:t>
            </w:r>
          </w:p>
        </w:tc>
        <w:tc>
          <w:tcPr>
            <w:tcW w:w="1285" w:type="dxa"/>
            <w:shd w:val="clear" w:color="auto" w:fill="auto"/>
          </w:tcPr>
          <w:p w14:paraId="42D3F691" w14:textId="77777777" w:rsidR="00BE2A77" w:rsidRPr="008A7085" w:rsidRDefault="00BE2A77" w:rsidP="0025770D">
            <w:pPr>
              <w:widowControl w:val="0"/>
              <w:tabs>
                <w:tab w:val="center" w:pos="5400"/>
              </w:tabs>
              <w:ind w:right="180"/>
              <w:jc w:val="both"/>
              <w:rPr>
                <w:rFonts w:ascii="Calibri" w:hAnsi="Calibri" w:cs="Calibri"/>
                <w:sz w:val="20"/>
                <w:szCs w:val="24"/>
              </w:rPr>
            </w:pPr>
          </w:p>
          <w:p w14:paraId="58A6FD01"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14,520</w:t>
            </w:r>
          </w:p>
        </w:tc>
        <w:tc>
          <w:tcPr>
            <w:tcW w:w="1281" w:type="dxa"/>
            <w:shd w:val="clear" w:color="auto" w:fill="auto"/>
          </w:tcPr>
          <w:p w14:paraId="1944F186" w14:textId="77777777" w:rsidR="00BE2A77" w:rsidRPr="008A7085" w:rsidRDefault="00BE2A77" w:rsidP="0025770D">
            <w:pPr>
              <w:widowControl w:val="0"/>
              <w:tabs>
                <w:tab w:val="center" w:pos="5400"/>
              </w:tabs>
              <w:ind w:right="180"/>
              <w:jc w:val="both"/>
              <w:rPr>
                <w:rFonts w:ascii="Calibri" w:hAnsi="Calibri" w:cs="Calibri"/>
                <w:sz w:val="20"/>
                <w:szCs w:val="24"/>
              </w:rPr>
            </w:pPr>
          </w:p>
          <w:p w14:paraId="04F25336"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37%</w:t>
            </w:r>
          </w:p>
        </w:tc>
        <w:tc>
          <w:tcPr>
            <w:tcW w:w="1286" w:type="dxa"/>
            <w:shd w:val="clear" w:color="auto" w:fill="auto"/>
          </w:tcPr>
          <w:p w14:paraId="5F6EF49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 xml:space="preserve"> </w:t>
            </w:r>
          </w:p>
          <w:p w14:paraId="3EA9302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19,841</w:t>
            </w:r>
          </w:p>
        </w:tc>
        <w:tc>
          <w:tcPr>
            <w:tcW w:w="1282" w:type="dxa"/>
            <w:shd w:val="clear" w:color="auto" w:fill="auto"/>
          </w:tcPr>
          <w:p w14:paraId="7BA8001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77190CC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50%</w:t>
            </w:r>
          </w:p>
        </w:tc>
        <w:tc>
          <w:tcPr>
            <w:tcW w:w="1287" w:type="dxa"/>
            <w:shd w:val="clear" w:color="auto" w:fill="auto"/>
          </w:tcPr>
          <w:p w14:paraId="170B5F8C" w14:textId="77777777" w:rsidR="00BE2A77" w:rsidRPr="008A7085" w:rsidRDefault="00BE2A77" w:rsidP="0025770D">
            <w:pPr>
              <w:widowControl w:val="0"/>
              <w:tabs>
                <w:tab w:val="center" w:pos="5400"/>
              </w:tabs>
              <w:ind w:right="180"/>
              <w:jc w:val="both"/>
              <w:rPr>
                <w:rFonts w:ascii="Calibri" w:hAnsi="Calibri" w:cs="Calibri"/>
                <w:sz w:val="20"/>
                <w:szCs w:val="24"/>
              </w:rPr>
            </w:pPr>
          </w:p>
          <w:p w14:paraId="2A5D351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29,819</w:t>
            </w:r>
          </w:p>
        </w:tc>
        <w:tc>
          <w:tcPr>
            <w:tcW w:w="1282" w:type="dxa"/>
            <w:shd w:val="clear" w:color="auto" w:fill="auto"/>
          </w:tcPr>
          <w:p w14:paraId="54CA3B72"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D5775EE"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53%</w:t>
            </w:r>
          </w:p>
        </w:tc>
        <w:tc>
          <w:tcPr>
            <w:tcW w:w="1287" w:type="dxa"/>
            <w:shd w:val="clear" w:color="auto" w:fill="auto"/>
          </w:tcPr>
          <w:p w14:paraId="4F540C6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66D408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45,622</w:t>
            </w:r>
          </w:p>
          <w:p w14:paraId="08509AB0" w14:textId="77777777" w:rsidR="00BE2A77" w:rsidRPr="008A7085" w:rsidRDefault="00BE2A77" w:rsidP="0025770D">
            <w:pPr>
              <w:widowControl w:val="0"/>
              <w:tabs>
                <w:tab w:val="center" w:pos="5400"/>
              </w:tabs>
              <w:ind w:right="180"/>
              <w:jc w:val="both"/>
              <w:rPr>
                <w:rFonts w:ascii="Calibri" w:hAnsi="Calibri" w:cs="Calibri"/>
                <w:sz w:val="20"/>
                <w:szCs w:val="24"/>
              </w:rPr>
            </w:pPr>
          </w:p>
        </w:tc>
      </w:tr>
    </w:tbl>
    <w:p w14:paraId="36772A06" w14:textId="77777777" w:rsidR="00BE2A77" w:rsidRPr="008A7085" w:rsidRDefault="00BE2A77" w:rsidP="00BE2A77">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Source: California Department of Finance</w:t>
      </w:r>
    </w:p>
    <w:p w14:paraId="1493EC25"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9D6F141" w14:textId="77777777" w:rsidR="00BE2A77" w:rsidRPr="008A7085" w:rsidRDefault="00BE2A77" w:rsidP="00BE2A77">
      <w:pPr>
        <w:widowControl w:val="0"/>
        <w:tabs>
          <w:tab w:val="center" w:pos="5400"/>
        </w:tabs>
        <w:ind w:right="180"/>
        <w:jc w:val="center"/>
        <w:rPr>
          <w:rFonts w:ascii="Calibri" w:hAnsi="Calibri" w:cs="Calibri"/>
          <w:b/>
          <w:szCs w:val="24"/>
          <w:u w:val="single"/>
        </w:rPr>
      </w:pPr>
      <w:r w:rsidRPr="008A7085">
        <w:rPr>
          <w:rFonts w:ascii="Calibri" w:hAnsi="Calibri" w:cs="Calibri"/>
          <w:b/>
          <w:szCs w:val="24"/>
          <w:u w:val="single"/>
        </w:rPr>
        <w:t>THE IMPERIAL COUNTY AREA AGENCY ON AGING</w:t>
      </w:r>
    </w:p>
    <w:p w14:paraId="15F20BBB"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1B8B27E"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 xml:space="preserve">The Imperial County Area Agency on Aging (ICAAA) is the designated Area Agency on Aging for the Planning and Service Area 24 (PSA24), which includes all of the Imperial County. The mission of the Imperial County AAA is to provide leadership at the local level in developing systems of home and community-based services that maintain restrictive home-like environments. In particular, emphasis is placed on coordinating with local systems to enable individuals to live out their lives with maximum independence and dignity in their own homes and communities through the development of comprehensive and coordinated systems of home and community-based care. </w:t>
      </w:r>
    </w:p>
    <w:p w14:paraId="25A45009" w14:textId="77777777" w:rsidR="00BE2A77" w:rsidRPr="008A7085" w:rsidRDefault="00BE2A77" w:rsidP="00BE2A77">
      <w:pPr>
        <w:widowControl w:val="0"/>
        <w:tabs>
          <w:tab w:val="center" w:pos="5400"/>
        </w:tabs>
        <w:ind w:left="360" w:right="180"/>
        <w:jc w:val="both"/>
        <w:rPr>
          <w:rFonts w:ascii="Calibri" w:hAnsi="Calibri" w:cs="Calibri"/>
          <w:szCs w:val="24"/>
        </w:rPr>
      </w:pPr>
    </w:p>
    <w:p w14:paraId="2B9F2EF5"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The Imperial County Area Agency on Aging is seeking proposals from interested and qualified organizations and firms to administer Senior Services Programs throughout the County of Imperial beginning July 1, 2020. Proposals are being solicited for Title III-B (Supportive), Title III-C (Senior Nutrition), Title III-D (Health Promotion), and Title III-E (Caregiver Support). The Imperial County AAA may, but is not obligated to, extend contract(s) for up to three additional one-year periods contingent on the availability of funds and Contractor performance. The demand for services is increasing each year as the ‘boomer’ generation ages. The need to leverage community resources with the OAA funding becomes paramount if the AAA is expected to sustain existing services and to hopefully expand the capacity to meet the needs of the growing senior population.</w:t>
      </w:r>
    </w:p>
    <w:p w14:paraId="14D934A3" w14:textId="77777777" w:rsidR="00BE2A77" w:rsidRPr="008A7085" w:rsidRDefault="00BE2A77" w:rsidP="00BE2A77">
      <w:pPr>
        <w:widowControl w:val="0"/>
        <w:tabs>
          <w:tab w:val="center" w:pos="5400"/>
        </w:tabs>
        <w:ind w:left="360" w:right="180"/>
        <w:jc w:val="both"/>
        <w:rPr>
          <w:rFonts w:ascii="Calibri" w:hAnsi="Calibri" w:cs="Calibri"/>
          <w:szCs w:val="24"/>
        </w:rPr>
      </w:pPr>
    </w:p>
    <w:p w14:paraId="6BC51D90" w14:textId="3D739978"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lastRenderedPageBreak/>
        <w:t>Anticipated funding for these programs for Fiscal Year 202</w:t>
      </w:r>
      <w:r>
        <w:rPr>
          <w:rFonts w:ascii="Calibri" w:hAnsi="Calibri" w:cs="Calibri"/>
          <w:szCs w:val="24"/>
        </w:rPr>
        <w:t>4</w:t>
      </w:r>
      <w:r w:rsidRPr="008A7085">
        <w:rPr>
          <w:rFonts w:ascii="Calibri" w:hAnsi="Calibri" w:cs="Calibri"/>
          <w:szCs w:val="24"/>
        </w:rPr>
        <w:t>-202</w:t>
      </w:r>
      <w:r>
        <w:rPr>
          <w:rFonts w:ascii="Calibri" w:hAnsi="Calibri" w:cs="Calibri"/>
          <w:szCs w:val="24"/>
        </w:rPr>
        <w:t>5</w:t>
      </w:r>
      <w:r w:rsidRPr="008A7085">
        <w:rPr>
          <w:rFonts w:ascii="Calibri" w:hAnsi="Calibri" w:cs="Calibri"/>
          <w:szCs w:val="24"/>
        </w:rPr>
        <w:t xml:space="preserve"> is approximately $</w:t>
      </w:r>
      <w:r>
        <w:rPr>
          <w:rFonts w:ascii="Calibri" w:hAnsi="Calibri" w:cs="Calibri"/>
          <w:szCs w:val="24"/>
        </w:rPr>
        <w:t>1,</w:t>
      </w:r>
      <w:r w:rsidR="005E261D">
        <w:rPr>
          <w:rFonts w:ascii="Calibri" w:hAnsi="Calibri" w:cs="Calibri"/>
          <w:szCs w:val="24"/>
        </w:rPr>
        <w:t>30</w:t>
      </w:r>
      <w:r>
        <w:rPr>
          <w:rFonts w:ascii="Calibri" w:hAnsi="Calibri" w:cs="Calibri"/>
          <w:szCs w:val="24"/>
        </w:rPr>
        <w:t>7,6</w:t>
      </w:r>
      <w:r w:rsidR="005E261D">
        <w:rPr>
          <w:rFonts w:ascii="Calibri" w:hAnsi="Calibri" w:cs="Calibri"/>
          <w:szCs w:val="24"/>
        </w:rPr>
        <w:t>52</w:t>
      </w:r>
      <w:r w:rsidRPr="008A7085">
        <w:rPr>
          <w:rFonts w:ascii="Calibri" w:hAnsi="Calibri" w:cs="Calibri"/>
          <w:bCs/>
          <w:szCs w:val="24"/>
        </w:rPr>
        <w:t>*</w:t>
      </w:r>
      <w:r w:rsidRPr="008A7085">
        <w:rPr>
          <w:rFonts w:ascii="Calibri" w:hAnsi="Calibri" w:cs="Calibri"/>
          <w:szCs w:val="24"/>
        </w:rPr>
        <w:t>. The number of contracts and amounts awarded will be determined by the quality of the applications received. Preference will be given to the organization proposing to deliver the widest array of services being sought.</w:t>
      </w:r>
    </w:p>
    <w:p w14:paraId="040C210A" w14:textId="77777777" w:rsidR="00BE2A77" w:rsidRPr="008A7085" w:rsidRDefault="00BE2A77" w:rsidP="00BE2A77">
      <w:pPr>
        <w:widowControl w:val="0"/>
        <w:tabs>
          <w:tab w:val="center" w:pos="5400"/>
        </w:tabs>
        <w:ind w:left="360" w:right="180"/>
        <w:jc w:val="both"/>
        <w:rPr>
          <w:rFonts w:ascii="Calibri" w:hAnsi="Calibri" w:cs="Calibri"/>
          <w:sz w:val="10"/>
          <w:szCs w:val="10"/>
        </w:rPr>
      </w:pPr>
    </w:p>
    <w:p w14:paraId="605C3CB2" w14:textId="77777777" w:rsidR="00BE2A77" w:rsidRPr="008A7085" w:rsidRDefault="00BE2A77" w:rsidP="00BE2A77">
      <w:pPr>
        <w:widowControl w:val="0"/>
        <w:tabs>
          <w:tab w:val="center" w:pos="5400"/>
        </w:tabs>
        <w:ind w:left="360" w:right="180"/>
        <w:jc w:val="both"/>
        <w:rPr>
          <w:rFonts w:ascii="Calibri" w:hAnsi="Calibri" w:cs="Calibri"/>
          <w:sz w:val="16"/>
          <w:szCs w:val="16"/>
        </w:rPr>
      </w:pPr>
      <w:r w:rsidRPr="008A7085">
        <w:rPr>
          <w:rFonts w:ascii="Calibri" w:hAnsi="Calibri" w:cs="Calibri"/>
          <w:sz w:val="16"/>
          <w:szCs w:val="16"/>
        </w:rPr>
        <w:t>*FY 20</w:t>
      </w:r>
      <w:r>
        <w:rPr>
          <w:rFonts w:ascii="Calibri" w:hAnsi="Calibri" w:cs="Calibri"/>
          <w:sz w:val="16"/>
          <w:szCs w:val="16"/>
        </w:rPr>
        <w:t>23</w:t>
      </w:r>
      <w:r w:rsidRPr="008A7085">
        <w:rPr>
          <w:rFonts w:ascii="Calibri" w:hAnsi="Calibri" w:cs="Calibri"/>
          <w:sz w:val="16"/>
          <w:szCs w:val="16"/>
        </w:rPr>
        <w:t>-202</w:t>
      </w:r>
      <w:r>
        <w:rPr>
          <w:rFonts w:ascii="Calibri" w:hAnsi="Calibri" w:cs="Calibri"/>
          <w:sz w:val="16"/>
          <w:szCs w:val="16"/>
        </w:rPr>
        <w:t>4</w:t>
      </w:r>
      <w:r w:rsidRPr="008A7085">
        <w:rPr>
          <w:rFonts w:ascii="Calibri" w:hAnsi="Calibri" w:cs="Calibri"/>
          <w:sz w:val="16"/>
          <w:szCs w:val="16"/>
        </w:rPr>
        <w:t xml:space="preserve"> Funding. Note: Funding contingent upon Federal and State Budget outcomes</w:t>
      </w:r>
    </w:p>
    <w:p w14:paraId="4D915E1E" w14:textId="77777777" w:rsidR="00BE2A77" w:rsidRPr="008A7085" w:rsidRDefault="00BE2A77" w:rsidP="00BE2A77">
      <w:pPr>
        <w:widowControl w:val="0"/>
        <w:tabs>
          <w:tab w:val="center" w:pos="5400"/>
        </w:tabs>
        <w:ind w:left="360" w:right="180"/>
        <w:jc w:val="both"/>
        <w:rPr>
          <w:rFonts w:ascii="Calibri" w:hAnsi="Calibri" w:cs="Calibri"/>
          <w:szCs w:val="24"/>
        </w:rPr>
      </w:pPr>
    </w:p>
    <w:p w14:paraId="5CD47C7D" w14:textId="77777777" w:rsidR="00BE2A77" w:rsidRPr="008A7085" w:rsidRDefault="00BE2A77" w:rsidP="00BE2A77">
      <w:pPr>
        <w:widowControl w:val="0"/>
        <w:tabs>
          <w:tab w:val="center" w:pos="5400"/>
        </w:tabs>
        <w:ind w:left="360" w:right="180"/>
        <w:jc w:val="both"/>
        <w:rPr>
          <w:rFonts w:ascii="Calibri" w:hAnsi="Calibri" w:cs="Calibri"/>
          <w:b/>
          <w:u w:val="single"/>
        </w:rPr>
      </w:pPr>
      <w:r w:rsidRPr="008A7085">
        <w:rPr>
          <w:rFonts w:ascii="Calibri" w:hAnsi="Calibri" w:cs="Calibri"/>
          <w:b/>
          <w:u w:val="single"/>
        </w:rPr>
        <w:t>Goal</w:t>
      </w:r>
    </w:p>
    <w:p w14:paraId="61BCDF07" w14:textId="77777777" w:rsidR="00BE2A77" w:rsidRPr="00BE2A77" w:rsidRDefault="00BE2A77" w:rsidP="00BE2A77">
      <w:pPr>
        <w:widowControl w:val="0"/>
        <w:tabs>
          <w:tab w:val="center" w:pos="5400"/>
        </w:tabs>
        <w:ind w:left="360" w:right="180"/>
        <w:jc w:val="both"/>
        <w:rPr>
          <w:rFonts w:ascii="Calibri" w:hAnsi="Calibri" w:cs="Calibri"/>
          <w:sz w:val="10"/>
          <w:szCs w:val="6"/>
        </w:rPr>
      </w:pPr>
    </w:p>
    <w:p w14:paraId="6E002F8C" w14:textId="317146FB" w:rsidR="00BE2A77" w:rsidRPr="008A7085" w:rsidRDefault="00BE2A77" w:rsidP="00BE2A77">
      <w:pPr>
        <w:widowControl w:val="0"/>
        <w:tabs>
          <w:tab w:val="center" w:pos="5400"/>
        </w:tabs>
        <w:ind w:left="360" w:right="180"/>
        <w:jc w:val="both"/>
        <w:rPr>
          <w:rFonts w:ascii="Calibri" w:hAnsi="Calibri" w:cs="Calibri"/>
        </w:rPr>
      </w:pPr>
      <w:r w:rsidRPr="008A7085">
        <w:rPr>
          <w:rFonts w:ascii="Calibri" w:hAnsi="Calibri" w:cs="Calibri"/>
        </w:rPr>
        <w:t>The senior services programs serve seniors 60 years of age or older, with preference given to those in greatest economic or social need and to low income, multi-ethnic individuals. The goals are to maintain or improve the physical, psychological, and social well-being of older individuals by providing appropriate senior services.</w:t>
      </w:r>
    </w:p>
    <w:p w14:paraId="7BFC730B" w14:textId="77777777" w:rsidR="00BE2A77" w:rsidRDefault="00BE2A77" w:rsidP="00BE2A77">
      <w:pPr>
        <w:widowControl w:val="0"/>
        <w:tabs>
          <w:tab w:val="center" w:pos="5400"/>
        </w:tabs>
        <w:ind w:right="180"/>
        <w:jc w:val="center"/>
        <w:rPr>
          <w:rFonts w:ascii="Calibri" w:hAnsi="Calibri" w:cs="Calibri"/>
          <w:b/>
          <w:u w:val="single"/>
        </w:rPr>
      </w:pPr>
    </w:p>
    <w:p w14:paraId="182CF736" w14:textId="58637E98" w:rsidR="00BE2A77" w:rsidRDefault="00BE2A77" w:rsidP="00BE2A77">
      <w:pPr>
        <w:widowControl w:val="0"/>
        <w:tabs>
          <w:tab w:val="center" w:pos="5400"/>
        </w:tabs>
        <w:ind w:right="180"/>
        <w:jc w:val="center"/>
        <w:rPr>
          <w:rFonts w:ascii="Calibri" w:hAnsi="Calibri" w:cs="Calibri"/>
          <w:b/>
          <w:u w:val="single"/>
        </w:rPr>
      </w:pPr>
      <w:r w:rsidRPr="008A7085">
        <w:rPr>
          <w:rFonts w:ascii="Calibri" w:hAnsi="Calibri" w:cs="Calibri"/>
          <w:b/>
          <w:u w:val="single"/>
        </w:rPr>
        <w:t>DEFINITIONS</w:t>
      </w:r>
    </w:p>
    <w:p w14:paraId="224AB94F" w14:textId="77777777" w:rsidR="00BE2A77" w:rsidRPr="008A7085" w:rsidRDefault="00BE2A77" w:rsidP="00BE2A77">
      <w:pPr>
        <w:widowControl w:val="0"/>
        <w:tabs>
          <w:tab w:val="center" w:pos="5400"/>
        </w:tabs>
        <w:ind w:right="180"/>
        <w:jc w:val="center"/>
        <w:rPr>
          <w:rFonts w:ascii="Calibri" w:hAnsi="Calibri" w:cs="Calibri"/>
          <w:b/>
          <w:u w:val="single"/>
        </w:rPr>
      </w:pPr>
    </w:p>
    <w:p w14:paraId="10149515" w14:textId="77777777" w:rsidR="00BE2A77" w:rsidRPr="008A7085" w:rsidRDefault="00BE2A77" w:rsidP="00BE2A77">
      <w:pPr>
        <w:pStyle w:val="ListParagraph"/>
        <w:tabs>
          <w:tab w:val="center" w:pos="5130"/>
        </w:tabs>
        <w:ind w:left="0" w:right="180"/>
        <w:rPr>
          <w:rFonts w:ascii="Calibri" w:hAnsi="Calibri" w:cs="Calibri"/>
        </w:rPr>
      </w:pPr>
      <w:r w:rsidRPr="008A7085">
        <w:rPr>
          <w:rFonts w:ascii="Calibri" w:hAnsi="Calibri" w:cs="Calibri"/>
        </w:rPr>
        <w:t xml:space="preserve">The following definitions apply to the Senior Services Programs: </w:t>
      </w:r>
    </w:p>
    <w:p w14:paraId="00A7FE88" w14:textId="77777777" w:rsidR="00BE2A77" w:rsidRPr="008A7085" w:rsidRDefault="00BE2A77" w:rsidP="00BE2A77">
      <w:pPr>
        <w:pStyle w:val="ListParagraph"/>
        <w:tabs>
          <w:tab w:val="center" w:pos="5130"/>
        </w:tabs>
        <w:ind w:left="0" w:right="180"/>
        <w:rPr>
          <w:rFonts w:ascii="Calibri" w:hAnsi="Calibri" w:cs="Calibri"/>
        </w:rPr>
      </w:pPr>
    </w:p>
    <w:p w14:paraId="47DC47D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AAA – Area Agency on Aging.</w:t>
      </w:r>
    </w:p>
    <w:p w14:paraId="68BD429F" w14:textId="77777777" w:rsidR="00BE2A77" w:rsidRPr="008A7085" w:rsidRDefault="00BE2A77" w:rsidP="00BE2A77">
      <w:pPr>
        <w:pStyle w:val="ListParagraph"/>
        <w:ind w:right="180"/>
        <w:rPr>
          <w:rFonts w:ascii="Calibri" w:hAnsi="Calibri" w:cs="Calibri"/>
        </w:rPr>
      </w:pPr>
    </w:p>
    <w:p w14:paraId="3FB1BD8E" w14:textId="77777777" w:rsidR="00BE2A77" w:rsidRPr="008A7085" w:rsidRDefault="00BE2A77" w:rsidP="00BE2A77">
      <w:pPr>
        <w:pStyle w:val="ListParagraph"/>
        <w:widowControl w:val="0"/>
        <w:numPr>
          <w:ilvl w:val="0"/>
          <w:numId w:val="19"/>
        </w:numPr>
        <w:spacing w:before="159"/>
        <w:ind w:right="180"/>
        <w:rPr>
          <w:rFonts w:ascii="Calibri" w:hAnsi="Calibri" w:cs="Calibri"/>
        </w:rPr>
      </w:pPr>
      <w:r w:rsidRPr="008A7085">
        <w:rPr>
          <w:rFonts w:ascii="Calibri" w:hAnsi="Calibri" w:cs="Calibri"/>
        </w:rPr>
        <w:t>Applicant/Proposer/Vendor– Used interchangeably throughout the RFP to denote any party that is interested in providing Senior Services Programs.</w:t>
      </w:r>
    </w:p>
    <w:p w14:paraId="20C1CABA" w14:textId="77777777" w:rsidR="00BE2A77" w:rsidRPr="008A7085" w:rsidRDefault="00BE2A77" w:rsidP="00BE2A77">
      <w:pPr>
        <w:pStyle w:val="ListParagraph"/>
        <w:ind w:right="180"/>
        <w:rPr>
          <w:rFonts w:ascii="Calibri" w:hAnsi="Calibri" w:cs="Calibri"/>
        </w:rPr>
      </w:pPr>
    </w:p>
    <w:p w14:paraId="458B08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CCR – California Code of Regulations.</w:t>
      </w:r>
    </w:p>
    <w:p w14:paraId="01DB9D06" w14:textId="77777777" w:rsidR="00BE2A77" w:rsidRPr="008A7085" w:rsidRDefault="00BE2A77" w:rsidP="00BE2A77">
      <w:pPr>
        <w:pStyle w:val="ListParagraph"/>
        <w:ind w:right="180"/>
        <w:rPr>
          <w:rFonts w:ascii="Calibri" w:hAnsi="Calibri" w:cs="Calibri"/>
        </w:rPr>
      </w:pPr>
    </w:p>
    <w:p w14:paraId="6123988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CDA – California Department of Aging.</w:t>
      </w:r>
    </w:p>
    <w:p w14:paraId="2D9FCA2A" w14:textId="77777777" w:rsidR="00BE2A77" w:rsidRPr="008A7085" w:rsidRDefault="00BE2A77" w:rsidP="00BE2A77">
      <w:pPr>
        <w:pStyle w:val="ListParagraph"/>
        <w:ind w:right="180"/>
        <w:rPr>
          <w:rFonts w:ascii="Calibri" w:hAnsi="Calibri" w:cs="Calibri"/>
        </w:rPr>
      </w:pPr>
    </w:p>
    <w:p w14:paraId="661B8A8B"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CFR – Code of Federal Regulations.</w:t>
      </w:r>
    </w:p>
    <w:p w14:paraId="499ED5CE" w14:textId="77777777" w:rsidR="00BE2A77" w:rsidRPr="008A7085" w:rsidRDefault="00BE2A77" w:rsidP="00BE2A77">
      <w:pPr>
        <w:pStyle w:val="ListParagraph"/>
        <w:ind w:right="180"/>
        <w:rPr>
          <w:rFonts w:ascii="Calibri" w:hAnsi="Calibri" w:cs="Calibri"/>
        </w:rPr>
      </w:pPr>
    </w:p>
    <w:p w14:paraId="6D7D1B7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Congregate Senior Nutrition Program (III C-1) – Meals are provided in a congregate setting for older individuals in an atmosphere that is pleasant and encourages socialization. </w:t>
      </w:r>
    </w:p>
    <w:p w14:paraId="7393D06A" w14:textId="77777777" w:rsidR="00BE2A77" w:rsidRPr="008A7085" w:rsidRDefault="00BE2A77" w:rsidP="00BE2A77">
      <w:pPr>
        <w:pStyle w:val="ListParagraph"/>
        <w:ind w:right="180"/>
        <w:rPr>
          <w:rFonts w:ascii="Calibri" w:hAnsi="Calibri" w:cs="Calibri"/>
        </w:rPr>
      </w:pPr>
    </w:p>
    <w:p w14:paraId="08AF5C3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Contract – Agreement between Imperial County AAA and Contractor, including the terms and conditions, scope of work, attachments, addenda, and amendments, if applicable. </w:t>
      </w:r>
    </w:p>
    <w:p w14:paraId="4A7228A9" w14:textId="77777777" w:rsidR="00BE2A77" w:rsidRPr="008A7085" w:rsidRDefault="00BE2A77" w:rsidP="00BE2A77">
      <w:pPr>
        <w:pStyle w:val="ListParagraph"/>
        <w:ind w:right="180"/>
        <w:rPr>
          <w:rFonts w:ascii="Calibri" w:hAnsi="Calibri" w:cs="Calibri"/>
        </w:rPr>
      </w:pPr>
    </w:p>
    <w:p w14:paraId="188EC472"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Contractor/Provider – Refers to an entity whose application results in a contract to provide Senior Services Programs.</w:t>
      </w:r>
    </w:p>
    <w:p w14:paraId="38131637" w14:textId="77777777" w:rsidR="00BE2A77" w:rsidRPr="008A7085" w:rsidRDefault="00BE2A77" w:rsidP="00BE2A77">
      <w:pPr>
        <w:pStyle w:val="ListParagraph"/>
        <w:ind w:right="180"/>
        <w:rPr>
          <w:rFonts w:ascii="Calibri" w:hAnsi="Calibri" w:cs="Calibri"/>
        </w:rPr>
      </w:pPr>
    </w:p>
    <w:p w14:paraId="4F481CC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CRFC – California Retail Food Code – effective January 1, 2019. </w:t>
      </w:r>
      <w:hyperlink r:id="rId6" w:history="1">
        <w:r w:rsidRPr="008A7085">
          <w:rPr>
            <w:rStyle w:val="Hyperlink"/>
            <w:rFonts w:ascii="Calibri" w:hAnsi="Calibri" w:cs="Calibri"/>
          </w:rPr>
          <w:t>https://www.cdph.ca.gov/Programs/CEH/DFDCS/CDPH%20Document%20Library/FDB/FoodSafetyProgram/MEHKO/CALIFORNIA%20RETAIL%20FOOD%20CODE%202019.pdf</w:t>
        </w:r>
      </w:hyperlink>
    </w:p>
    <w:p w14:paraId="1C853EF0" w14:textId="77777777" w:rsidR="00BE2A77" w:rsidRPr="008A7085" w:rsidRDefault="00BE2A77" w:rsidP="00BE2A77">
      <w:pPr>
        <w:pStyle w:val="ListParagraph"/>
        <w:ind w:right="180"/>
        <w:rPr>
          <w:rFonts w:ascii="Calibri" w:hAnsi="Calibri" w:cs="Calibri"/>
        </w:rPr>
      </w:pPr>
    </w:p>
    <w:p w14:paraId="3ECC3097"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Data Dictionary – Dictionary of CDA Service Categories and Service Units of Measure. (Reference: </w:t>
      </w:r>
      <w:bookmarkStart w:id="0" w:name="_Hlk155770922"/>
      <w:r w:rsidRPr="00963265">
        <w:fldChar w:fldCharType="begin"/>
      </w:r>
      <w:r w:rsidRPr="00963265">
        <w:rPr>
          <w:rFonts w:ascii="Calibri" w:hAnsi="Calibri" w:cs="Calibri"/>
        </w:rPr>
        <w:instrText>HYPERLINK "https://www.aging.ca.gov/download.ashx?lE0rcNUV0zYVluwocgk52g%3D%3D"</w:instrText>
      </w:r>
      <w:r w:rsidRPr="00963265">
        <w:fldChar w:fldCharType="separate"/>
      </w:r>
      <w:r w:rsidRPr="00963265">
        <w:rPr>
          <w:rStyle w:val="Hyperlink"/>
          <w:rFonts w:ascii="Calibri" w:hAnsi="Calibri" w:cs="Calibri"/>
        </w:rPr>
        <w:t>https://www.aging.ca.gov/download.ashx?lE0rcNUV0zYVluwocgk52g%3D%3D</w:t>
      </w:r>
      <w:r w:rsidRPr="00963265">
        <w:rPr>
          <w:rStyle w:val="Hyperlink"/>
          <w:rFonts w:ascii="Calibri" w:hAnsi="Calibri" w:cs="Calibri"/>
        </w:rPr>
        <w:fldChar w:fldCharType="end"/>
      </w:r>
      <w:r w:rsidRPr="00963265">
        <w:rPr>
          <w:rFonts w:ascii="Calibri" w:hAnsi="Calibri" w:cs="Calibri"/>
          <w:color w:val="000000"/>
        </w:rPr>
        <w:t>)</w:t>
      </w:r>
      <w:bookmarkEnd w:id="0"/>
    </w:p>
    <w:p w14:paraId="3A70DB8F" w14:textId="77777777" w:rsidR="00BE2A77" w:rsidRPr="008A7085" w:rsidRDefault="00BE2A77" w:rsidP="00BE2A77">
      <w:pPr>
        <w:pStyle w:val="ListParagraph"/>
        <w:ind w:right="180"/>
        <w:rPr>
          <w:rFonts w:ascii="Calibri" w:hAnsi="Calibri" w:cs="Calibri"/>
        </w:rPr>
      </w:pPr>
    </w:p>
    <w:p w14:paraId="16A3DA7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lastRenderedPageBreak/>
        <w:t>DRI – Dietary Reference Intake.</w:t>
      </w:r>
    </w:p>
    <w:p w14:paraId="2700AEB8" w14:textId="77777777" w:rsidR="00BE2A77" w:rsidRPr="008A7085" w:rsidRDefault="00BE2A77" w:rsidP="00BE2A77">
      <w:pPr>
        <w:pStyle w:val="ListParagraph"/>
        <w:ind w:right="180"/>
        <w:rPr>
          <w:rFonts w:ascii="Calibri" w:hAnsi="Calibri" w:cs="Calibri"/>
        </w:rPr>
      </w:pPr>
    </w:p>
    <w:p w14:paraId="603B981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Eligible Service Population – Older Individuals (60 years of age or older), giving preference to those in greatest economic or social need, with particular attention to low-income minority individuals.</w:t>
      </w:r>
    </w:p>
    <w:p w14:paraId="6947977B" w14:textId="77777777" w:rsidR="00BE2A77" w:rsidRPr="008A7085" w:rsidRDefault="00BE2A77" w:rsidP="00BE2A77">
      <w:pPr>
        <w:pStyle w:val="ListParagraph"/>
        <w:ind w:right="180"/>
        <w:rPr>
          <w:rFonts w:ascii="Calibri" w:hAnsi="Calibri" w:cs="Calibri"/>
        </w:rPr>
      </w:pPr>
    </w:p>
    <w:p w14:paraId="7A8B28B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Equipment – Tangible personal property with a useful life of more than one year and an acquisition cost of $500 or more per unit.</w:t>
      </w:r>
    </w:p>
    <w:p w14:paraId="47A4F46E" w14:textId="77777777" w:rsidR="00BE2A77" w:rsidRPr="008A7085" w:rsidRDefault="00BE2A77" w:rsidP="00BE2A77">
      <w:pPr>
        <w:pStyle w:val="ListParagraph"/>
        <w:ind w:right="180"/>
        <w:rPr>
          <w:rFonts w:ascii="Calibri" w:hAnsi="Calibri" w:cs="Calibri"/>
        </w:rPr>
      </w:pPr>
    </w:p>
    <w:p w14:paraId="1E41E99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Fee for Service – A specified price determined by a per unit cost for the delivery of a specified number of units.</w:t>
      </w:r>
    </w:p>
    <w:p w14:paraId="61AC1B14" w14:textId="77777777" w:rsidR="00BE2A77" w:rsidRPr="008A7085" w:rsidRDefault="00BE2A77" w:rsidP="00BE2A77">
      <w:pPr>
        <w:pStyle w:val="ListParagraph"/>
        <w:ind w:right="180"/>
        <w:rPr>
          <w:rFonts w:ascii="Calibri" w:hAnsi="Calibri" w:cs="Calibri"/>
        </w:rPr>
      </w:pPr>
    </w:p>
    <w:p w14:paraId="2297AF73" w14:textId="77777777" w:rsidR="00BE2A77" w:rsidRPr="008A7085" w:rsidRDefault="00BE2A77" w:rsidP="00BE2A77">
      <w:pPr>
        <w:pStyle w:val="ListParagraph"/>
        <w:widowControl w:val="0"/>
        <w:numPr>
          <w:ilvl w:val="0"/>
          <w:numId w:val="17"/>
        </w:numPr>
        <w:ind w:left="720" w:right="180"/>
        <w:rPr>
          <w:rFonts w:ascii="Calibri" w:hAnsi="Calibri" w:cs="Calibri"/>
        </w:rPr>
      </w:pPr>
      <w:r w:rsidRPr="008A7085">
        <w:rPr>
          <w:rFonts w:ascii="Calibri" w:hAnsi="Calibri" w:cs="Calibri"/>
        </w:rPr>
        <w:t>HACCP – Hazard Analysis Critical Control Point.</w:t>
      </w:r>
    </w:p>
    <w:p w14:paraId="303298CF" w14:textId="77777777" w:rsidR="00BE2A77" w:rsidRPr="008A7085" w:rsidRDefault="00BE2A77" w:rsidP="00BE2A77">
      <w:pPr>
        <w:pStyle w:val="ListParagraph"/>
        <w:ind w:right="180"/>
        <w:rPr>
          <w:rFonts w:ascii="Calibri" w:hAnsi="Calibri" w:cs="Calibri"/>
        </w:rPr>
      </w:pPr>
    </w:p>
    <w:p w14:paraId="201D025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HIPPA – Health Insurance Portability and Accountability Act.</w:t>
      </w:r>
    </w:p>
    <w:p w14:paraId="13F05000" w14:textId="77777777" w:rsidR="00BE2A77" w:rsidRPr="008A7085" w:rsidRDefault="00BE2A77" w:rsidP="00BE2A77">
      <w:pPr>
        <w:pStyle w:val="ListParagraph"/>
        <w:ind w:right="180"/>
        <w:rPr>
          <w:rFonts w:ascii="Calibri" w:hAnsi="Calibri" w:cs="Calibri"/>
        </w:rPr>
      </w:pPr>
    </w:p>
    <w:p w14:paraId="0539DB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Home-Delivered Meal (III C-2) - A meal provided to an eligible individual in his or her place of residence.</w:t>
      </w:r>
    </w:p>
    <w:p w14:paraId="17B606D6" w14:textId="77777777" w:rsidR="00BE2A77" w:rsidRPr="008A7085" w:rsidRDefault="00BE2A77" w:rsidP="00BE2A77">
      <w:pPr>
        <w:pStyle w:val="ListParagraph"/>
        <w:ind w:right="180"/>
        <w:rPr>
          <w:rFonts w:ascii="Calibri" w:hAnsi="Calibri" w:cs="Calibri"/>
        </w:rPr>
      </w:pPr>
    </w:p>
    <w:p w14:paraId="3D30F20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ICAAA – Imperial County Area Agency on Aging</w:t>
      </w:r>
    </w:p>
    <w:p w14:paraId="19C17F16" w14:textId="77777777" w:rsidR="00BE2A77" w:rsidRPr="008A7085" w:rsidRDefault="00BE2A77" w:rsidP="00BE2A77">
      <w:pPr>
        <w:pStyle w:val="ListParagraph"/>
        <w:ind w:right="180"/>
        <w:rPr>
          <w:rFonts w:ascii="Calibri" w:hAnsi="Calibri" w:cs="Calibri"/>
        </w:rPr>
      </w:pPr>
    </w:p>
    <w:p w14:paraId="2F353D9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Nutrition Services Incentive Program (NSIP) – Refers to the United States Department of Agriculture’s (USDA) cash allotment or commodity program. The purpose of NSIP is to provide incentives and reward effective performance in the efficient delivery of nutritious meals to older individuals. Funding is based on the number of meals served in the prior year and available appropriation.</w:t>
      </w:r>
    </w:p>
    <w:p w14:paraId="2888B874" w14:textId="77777777" w:rsidR="00BE2A77" w:rsidRPr="008A7085" w:rsidRDefault="00BE2A77" w:rsidP="00BE2A77">
      <w:pPr>
        <w:pStyle w:val="ListParagraph"/>
        <w:ind w:right="180"/>
        <w:rPr>
          <w:rFonts w:ascii="Calibri" w:hAnsi="Calibri" w:cs="Calibri"/>
        </w:rPr>
      </w:pPr>
    </w:p>
    <w:p w14:paraId="2018F18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Americans Act (OAA) – The overall purpose of this act is to provide comprehensive, coordinated, community-based systems of service to persons age 60 and older, to enable them to maintain health, personal dignity, and independence (42 USCA §3001 et seq.).</w:t>
      </w:r>
    </w:p>
    <w:p w14:paraId="77F61158" w14:textId="77777777" w:rsidR="00BE2A77" w:rsidRPr="008A7085" w:rsidRDefault="00BE2A77" w:rsidP="00BE2A77">
      <w:pPr>
        <w:pStyle w:val="ListParagraph"/>
        <w:ind w:right="180"/>
        <w:rPr>
          <w:rFonts w:ascii="Calibri" w:hAnsi="Calibri" w:cs="Calibri"/>
        </w:rPr>
      </w:pPr>
    </w:p>
    <w:p w14:paraId="3604463E" w14:textId="77777777" w:rsidR="00BE2A77" w:rsidRDefault="00BE2A77" w:rsidP="00BE2A77">
      <w:pPr>
        <w:pStyle w:val="ListParagraph"/>
        <w:widowControl w:val="0"/>
        <w:numPr>
          <w:ilvl w:val="0"/>
          <w:numId w:val="19"/>
        </w:numPr>
        <w:ind w:right="180"/>
        <w:rPr>
          <w:rFonts w:ascii="Calibri" w:hAnsi="Calibri" w:cs="Calibri"/>
        </w:rPr>
      </w:pPr>
      <w:bookmarkStart w:id="1" w:name="_Hlk155770961"/>
      <w:r>
        <w:rPr>
          <w:rFonts w:ascii="Calibri" w:hAnsi="Calibri" w:cs="Calibri"/>
        </w:rPr>
        <w:t>OAAPS</w:t>
      </w:r>
      <w:r w:rsidRPr="008A7085">
        <w:rPr>
          <w:rFonts w:ascii="Calibri" w:hAnsi="Calibri" w:cs="Calibri"/>
        </w:rPr>
        <w:t xml:space="preserve"> – </w:t>
      </w:r>
      <w:r>
        <w:rPr>
          <w:rFonts w:ascii="Calibri" w:hAnsi="Calibri" w:cs="Calibri"/>
        </w:rPr>
        <w:t>Older Americans Act Performance System</w:t>
      </w:r>
    </w:p>
    <w:p w14:paraId="5D079A4E" w14:textId="77777777" w:rsidR="00BE2A77" w:rsidRPr="008A7085" w:rsidRDefault="00BE2A77" w:rsidP="00BE2A77">
      <w:pPr>
        <w:pStyle w:val="ListParagraph"/>
        <w:ind w:right="180"/>
        <w:rPr>
          <w:rFonts w:ascii="Calibri" w:hAnsi="Calibri" w:cs="Calibri"/>
        </w:rPr>
      </w:pPr>
    </w:p>
    <w:bookmarkEnd w:id="1"/>
    <w:p w14:paraId="07B77D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Individual – Individual who is 60 years of age or older.</w:t>
      </w:r>
    </w:p>
    <w:p w14:paraId="255FF94E" w14:textId="77777777" w:rsidR="00BE2A77" w:rsidRPr="008A7085" w:rsidRDefault="00BE2A77" w:rsidP="00BE2A77">
      <w:pPr>
        <w:pStyle w:val="ListParagraph"/>
        <w:ind w:right="180"/>
        <w:rPr>
          <w:rFonts w:ascii="Calibri" w:hAnsi="Calibri" w:cs="Calibri"/>
        </w:rPr>
      </w:pPr>
    </w:p>
    <w:p w14:paraId="6DEBF4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OMB – Office of Management and Budget (federal).</w:t>
      </w:r>
    </w:p>
    <w:p w14:paraId="101F64BE" w14:textId="77777777" w:rsidR="00BE2A77" w:rsidRPr="008A7085" w:rsidRDefault="00BE2A77" w:rsidP="00BE2A77">
      <w:pPr>
        <w:pStyle w:val="ListParagraph"/>
        <w:ind w:right="180"/>
        <w:rPr>
          <w:rFonts w:ascii="Calibri" w:hAnsi="Calibri" w:cs="Calibri"/>
        </w:rPr>
      </w:pPr>
    </w:p>
    <w:p w14:paraId="1F687543"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Program Income – Refers to the donations made by the participants in the program.</w:t>
      </w:r>
    </w:p>
    <w:p w14:paraId="05675393" w14:textId="77777777" w:rsidR="00BE2A77" w:rsidRPr="008A7085" w:rsidRDefault="00BE2A77" w:rsidP="00BE2A77">
      <w:pPr>
        <w:pStyle w:val="ListParagraph"/>
        <w:ind w:right="180"/>
        <w:rPr>
          <w:rFonts w:ascii="Calibri" w:hAnsi="Calibri" w:cs="Calibri"/>
        </w:rPr>
      </w:pPr>
    </w:p>
    <w:p w14:paraId="67FDE5C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Realignment Funds – In 1991/1992, the State approved the Health and Welfare Realignment Program that involves a shift of program responsibilities from the State to the counties. This shift is funded through a corresponding shift of dedicated State Sales Tax and State Vehicle License Fee revenue passed through to the counties.</w:t>
      </w:r>
    </w:p>
    <w:p w14:paraId="1264BFB0" w14:textId="77777777" w:rsidR="00BE2A77" w:rsidRPr="008A7085" w:rsidRDefault="00BE2A77" w:rsidP="00BE2A77">
      <w:pPr>
        <w:pStyle w:val="ListParagraph"/>
        <w:ind w:right="180"/>
        <w:rPr>
          <w:rFonts w:ascii="Calibri" w:hAnsi="Calibri" w:cs="Calibri"/>
        </w:rPr>
      </w:pPr>
    </w:p>
    <w:p w14:paraId="3E1A85D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Request for Proposal (RFP) – The document used to solicit a solution or solutions from potential </w:t>
      </w:r>
      <w:r w:rsidRPr="008A7085">
        <w:rPr>
          <w:rFonts w:ascii="Calibri" w:hAnsi="Calibri" w:cs="Calibri"/>
        </w:rPr>
        <w:lastRenderedPageBreak/>
        <w:t>Contractors to a specific problem or need. Although price is important, originality and effectiveness of the application, and the background and experience of the Applicant, are evaluated in addition to the proposed price.</w:t>
      </w:r>
    </w:p>
    <w:p w14:paraId="1A8DB78B" w14:textId="77777777" w:rsidR="00BE2A77" w:rsidRPr="008A7085" w:rsidRDefault="00BE2A77" w:rsidP="00BE2A77">
      <w:pPr>
        <w:pStyle w:val="ListParagraph"/>
        <w:ind w:right="180"/>
        <w:rPr>
          <w:rFonts w:ascii="Calibri" w:hAnsi="Calibri" w:cs="Calibri"/>
        </w:rPr>
      </w:pPr>
    </w:p>
    <w:p w14:paraId="49C6FD9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Service Area – Defines the geographic area to be served under this program.</w:t>
      </w:r>
    </w:p>
    <w:p w14:paraId="71FAE570" w14:textId="77777777" w:rsidR="00BE2A77" w:rsidRPr="008A7085" w:rsidRDefault="00BE2A77" w:rsidP="00BE2A77">
      <w:pPr>
        <w:widowControl w:val="0"/>
        <w:tabs>
          <w:tab w:val="center" w:pos="5130"/>
        </w:tabs>
        <w:ind w:left="720" w:right="180" w:hanging="360"/>
        <w:rPr>
          <w:rFonts w:ascii="Calibri" w:hAnsi="Calibri" w:cs="Calibri"/>
        </w:rPr>
      </w:pPr>
    </w:p>
    <w:p w14:paraId="4140EF4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Service Unit - Unit of measure for services provided to program recipients. </w:t>
      </w:r>
    </w:p>
    <w:p w14:paraId="732743F0" w14:textId="77777777" w:rsidR="00BE2A77" w:rsidRPr="008A7085" w:rsidRDefault="00BE2A77" w:rsidP="00BE2A77">
      <w:pPr>
        <w:pStyle w:val="ListParagraph"/>
        <w:tabs>
          <w:tab w:val="center" w:pos="5130"/>
        </w:tabs>
        <w:ind w:right="180"/>
        <w:rPr>
          <w:rFonts w:ascii="Calibri" w:hAnsi="Calibri" w:cs="Calibri"/>
        </w:rPr>
      </w:pPr>
    </w:p>
    <w:p w14:paraId="4466384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SOC 341 – Form used to report a suspected incident of abuse of an elder or dependent adult, required under Welfare and Institutions Codes Sections 15630 and 15686(a)(1). </w:t>
      </w:r>
    </w:p>
    <w:p w14:paraId="208A2A27" w14:textId="77777777" w:rsidR="00BE2A77" w:rsidRPr="008A7085" w:rsidRDefault="00BE2A77" w:rsidP="00BE2A77">
      <w:pPr>
        <w:pStyle w:val="ListParagraph"/>
        <w:tabs>
          <w:tab w:val="center" w:pos="5130"/>
        </w:tabs>
        <w:ind w:right="180"/>
        <w:rPr>
          <w:rFonts w:ascii="Calibri" w:hAnsi="Calibri" w:cs="Calibri"/>
        </w:rPr>
      </w:pPr>
    </w:p>
    <w:p w14:paraId="6F7FE7A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State – State of California. </w:t>
      </w:r>
    </w:p>
    <w:p w14:paraId="18E677BD" w14:textId="77777777" w:rsidR="00BE2A77" w:rsidRPr="008A7085" w:rsidRDefault="00BE2A77" w:rsidP="00BE2A77">
      <w:pPr>
        <w:pStyle w:val="ListParagraph"/>
        <w:tabs>
          <w:tab w:val="center" w:pos="5130"/>
        </w:tabs>
        <w:ind w:right="180"/>
        <w:rPr>
          <w:rFonts w:ascii="Calibri" w:hAnsi="Calibri" w:cs="Calibri"/>
        </w:rPr>
      </w:pPr>
    </w:p>
    <w:p w14:paraId="5C8C5C8F"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Subcontract – To contract with a third party to perform all or part of the work included in this RFP and the resulting contract. </w:t>
      </w:r>
    </w:p>
    <w:p w14:paraId="0FC7BE0F" w14:textId="77777777" w:rsidR="00BE2A77" w:rsidRPr="008A7085" w:rsidRDefault="00BE2A77" w:rsidP="00BE2A77">
      <w:pPr>
        <w:pStyle w:val="ListParagraph"/>
        <w:tabs>
          <w:tab w:val="center" w:pos="5130"/>
        </w:tabs>
        <w:ind w:right="180"/>
        <w:rPr>
          <w:rFonts w:ascii="Calibri" w:hAnsi="Calibri" w:cs="Calibri"/>
        </w:rPr>
      </w:pPr>
    </w:p>
    <w:p w14:paraId="7CD2EC5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Title III and Title VII – Grants for State and Community Programs on Aging. </w:t>
      </w:r>
    </w:p>
    <w:p w14:paraId="42C1837F" w14:textId="77777777" w:rsidR="00BE2A77" w:rsidRPr="008A7085" w:rsidRDefault="00BE2A77" w:rsidP="00BE2A77">
      <w:pPr>
        <w:pStyle w:val="ListParagraph"/>
        <w:ind w:right="180"/>
        <w:rPr>
          <w:rFonts w:ascii="Calibri" w:hAnsi="Calibri" w:cs="Calibri"/>
        </w:rPr>
      </w:pPr>
    </w:p>
    <w:p w14:paraId="14DE7A7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USC – United States Code. </w:t>
      </w:r>
    </w:p>
    <w:p w14:paraId="360D5DE8" w14:textId="77777777" w:rsidR="00BE2A77" w:rsidRPr="008A7085" w:rsidRDefault="00BE2A77" w:rsidP="00BE2A77">
      <w:pPr>
        <w:pStyle w:val="ListParagraph"/>
        <w:ind w:right="180"/>
        <w:rPr>
          <w:rFonts w:ascii="Calibri" w:hAnsi="Calibri" w:cs="Calibri"/>
        </w:rPr>
      </w:pPr>
    </w:p>
    <w:p w14:paraId="39D860F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USDA – United States Department of Agriculture.</w:t>
      </w:r>
    </w:p>
    <w:p w14:paraId="3D0D2C8A" w14:textId="77777777" w:rsidR="00BE2A77" w:rsidRPr="008A7085" w:rsidRDefault="00BE2A77" w:rsidP="00BE2A77">
      <w:pPr>
        <w:pStyle w:val="ListParagraph"/>
        <w:ind w:right="180"/>
        <w:rPr>
          <w:rFonts w:ascii="Calibri" w:hAnsi="Calibri" w:cs="Calibri"/>
        </w:rPr>
      </w:pPr>
    </w:p>
    <w:p w14:paraId="3D727C2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W &amp; I Code – California Welfare and Institutions Code.</w:t>
      </w:r>
    </w:p>
    <w:p w14:paraId="36777BB4" w14:textId="77777777" w:rsidR="00BE2A77" w:rsidRPr="008A7085" w:rsidRDefault="00BE2A77" w:rsidP="00BE2A77">
      <w:pPr>
        <w:widowControl w:val="0"/>
        <w:tabs>
          <w:tab w:val="center" w:pos="5400"/>
        </w:tabs>
        <w:ind w:right="180"/>
        <w:jc w:val="center"/>
        <w:rPr>
          <w:rFonts w:ascii="Calibri" w:hAnsi="Calibri" w:cs="Calibri"/>
          <w:u w:val="single"/>
        </w:rPr>
      </w:pPr>
      <w:r w:rsidRPr="008A7085">
        <w:rPr>
          <w:rFonts w:ascii="Calibri" w:hAnsi="Calibri" w:cs="Calibri"/>
          <w:b/>
          <w:u w:val="single"/>
        </w:rPr>
        <w:br w:type="page"/>
      </w:r>
      <w:r w:rsidRPr="008A7085">
        <w:rPr>
          <w:rFonts w:ascii="Calibri" w:hAnsi="Calibri" w:cs="Calibri"/>
          <w:b/>
          <w:u w:val="single"/>
        </w:rPr>
        <w:lastRenderedPageBreak/>
        <w:t>PROPOSAL CHECK LIST</w:t>
      </w:r>
    </w:p>
    <w:p w14:paraId="20D17D9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FCBAB20"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tab/>
      </w:r>
      <w:r w:rsidRPr="008A7085">
        <w:rPr>
          <w:rFonts w:ascii="Calibri" w:hAnsi="Calibri" w:cs="Calibri"/>
          <w:b/>
          <w:i/>
          <w:u w:val="single"/>
        </w:rPr>
        <w:t>Requirements</w:t>
      </w:r>
    </w:p>
    <w:p w14:paraId="6370B6FA"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jc w:val="both"/>
        <w:rPr>
          <w:rFonts w:ascii="Calibri" w:hAnsi="Calibri" w:cs="Calibri"/>
        </w:rPr>
      </w:pPr>
      <w:r w:rsidRPr="008A7085">
        <w:rPr>
          <w:rFonts w:ascii="Calibri" w:hAnsi="Calibri" w:cs="Calibri"/>
        </w:rPr>
        <w:t>1.</w:t>
      </w:r>
      <w:r w:rsidRPr="008A7085">
        <w:rPr>
          <w:rFonts w:ascii="Calibri" w:hAnsi="Calibri" w:cs="Calibri"/>
        </w:rPr>
        <w:tab/>
        <w:t xml:space="preserve">All applicants must submit </w:t>
      </w:r>
      <w:r w:rsidRPr="008A7085">
        <w:rPr>
          <w:rFonts w:ascii="Calibri" w:hAnsi="Calibri" w:cs="Calibri"/>
          <w:u w:val="single"/>
        </w:rPr>
        <w:t xml:space="preserve">ten (10) </w:t>
      </w:r>
      <w:r w:rsidRPr="008A7085">
        <w:rPr>
          <w:rFonts w:ascii="Calibri" w:hAnsi="Calibri" w:cs="Calibri"/>
        </w:rPr>
        <w:t xml:space="preserve">completed applications (all parts A, B and attachments).  </w:t>
      </w:r>
      <w:r w:rsidRPr="008A7085">
        <w:rPr>
          <w:rFonts w:ascii="Calibri" w:hAnsi="Calibri" w:cs="Calibri"/>
          <w:b/>
        </w:rPr>
        <w:t xml:space="preserve">Please submit four (4) of the copies with </w:t>
      </w:r>
      <w:r w:rsidRPr="008A7085">
        <w:rPr>
          <w:rFonts w:ascii="Calibri" w:hAnsi="Calibri" w:cs="Calibri"/>
          <w:b/>
          <w:u w:val="single"/>
        </w:rPr>
        <w:t xml:space="preserve">original signatures.  </w:t>
      </w:r>
      <w:r w:rsidRPr="008A7085">
        <w:rPr>
          <w:rFonts w:ascii="Calibri" w:hAnsi="Calibri" w:cs="Calibri"/>
        </w:rPr>
        <w:t>This requirement is for both new and previous applicants (renewals)</w:t>
      </w:r>
    </w:p>
    <w:p w14:paraId="7628722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b/>
        </w:rPr>
        <w:tab/>
      </w:r>
    </w:p>
    <w:p w14:paraId="08B134F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2.</w:t>
      </w:r>
      <w:r w:rsidRPr="008A7085">
        <w:rPr>
          <w:rFonts w:ascii="Calibri" w:hAnsi="Calibri" w:cs="Calibri"/>
        </w:rPr>
        <w:tab/>
        <w:t>Submit each application, stapled together, in the order listed below.</w:t>
      </w:r>
    </w:p>
    <w:p w14:paraId="114AA58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t>=====================================================================</w:t>
      </w:r>
    </w:p>
    <w:p w14:paraId="77BC064C"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APPLICATION SECTION</w:t>
      </w:r>
    </w:p>
    <w:p w14:paraId="034A99E8"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t>(1 required)</w:t>
      </w:r>
    </w:p>
    <w:p w14:paraId="5FFF1C57"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r w:rsidRPr="008A7085">
        <w:rPr>
          <w:rFonts w:ascii="Calibri" w:hAnsi="Calibri" w:cs="Calibri"/>
          <w:u w:val="single"/>
        </w:rPr>
        <w:t>Date submitted</w:t>
      </w:r>
    </w:p>
    <w:p w14:paraId="58EF254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974EB74"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t>Cover letter with authorized signature.</w:t>
      </w:r>
    </w:p>
    <w:p w14:paraId="4579ADDD"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80FC04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B.</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This checklist.</w:t>
      </w:r>
    </w:p>
    <w:p w14:paraId="3F4FC765"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p>
    <w:p w14:paraId="72A14D99"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C.</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Letter of project support from an unaffiliated reference. </w:t>
      </w:r>
      <w:r w:rsidRPr="008A7085">
        <w:rPr>
          <w:rFonts w:ascii="Calibri" w:hAnsi="Calibri" w:cs="Calibri"/>
          <w:b/>
        </w:rPr>
        <w:t>(Not applicable for renewals)</w:t>
      </w:r>
    </w:p>
    <w:p w14:paraId="312AD3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53049FDF"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ATTACHMENTS</w:t>
      </w:r>
      <w:r w:rsidRPr="008A7085">
        <w:rPr>
          <w:rFonts w:ascii="Calibri" w:hAnsi="Calibri" w:cs="Calibri"/>
        </w:rPr>
        <w:t xml:space="preserve"> </w:t>
      </w:r>
    </w:p>
    <w:p w14:paraId="7376218C"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Current Certificate of Insurance.  (If granted award, applicant will comply with insurance required under contract by first day of contract.) </w:t>
      </w:r>
    </w:p>
    <w:p w14:paraId="15F1FB8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7F4A89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E.</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Current fire inspection certificate(s), if applicable.</w:t>
      </w:r>
    </w:p>
    <w:p w14:paraId="698E084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08E06722"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F.</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Current state licensing certificate and/or health certificate if applicable.</w:t>
      </w:r>
    </w:p>
    <w:p w14:paraId="23E146F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146B38E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G.</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Building &amp; safety certificate(s), if applicable.</w:t>
      </w:r>
    </w:p>
    <w:p w14:paraId="70720BD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23C49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H.</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 xml:space="preserve">If applicable, governing body resolution authorizing this application and indicating </w:t>
      </w:r>
      <w:r w:rsidRPr="008A7085">
        <w:rPr>
          <w:rFonts w:ascii="Calibri" w:hAnsi="Calibri" w:cs="Calibri"/>
          <w:u w:val="single"/>
        </w:rPr>
        <w:t>by name</w:t>
      </w:r>
      <w:r w:rsidRPr="008A7085">
        <w:rPr>
          <w:rFonts w:ascii="Calibri" w:hAnsi="Calibri" w:cs="Calibri"/>
        </w:rPr>
        <w:t xml:space="preserve"> (1) the person who may sign for the policy-making body on the application and on the budget, and (2) the person who may sign for actions and revisions to the project which  occur during the contract period.</w:t>
      </w:r>
    </w:p>
    <w:p w14:paraId="3DD63E2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5F1C780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I.</w:t>
      </w:r>
      <w:r w:rsidRPr="008A7085">
        <w:rPr>
          <w:rFonts w:ascii="Calibri" w:hAnsi="Calibri" w:cs="Calibri"/>
        </w:rPr>
        <w:tab/>
        <w:t xml:space="preserve"> </w:t>
      </w:r>
      <w:r w:rsidRPr="008A7085">
        <w:rPr>
          <w:rFonts w:ascii="Calibri" w:hAnsi="Calibri" w:cs="Calibri"/>
          <w:u w:val="single"/>
        </w:rPr>
        <w:t xml:space="preserve">                       </w:t>
      </w:r>
      <w:r w:rsidRPr="008A7085">
        <w:rPr>
          <w:rFonts w:ascii="Calibri" w:hAnsi="Calibri" w:cs="Calibri"/>
        </w:rPr>
        <w:tab/>
        <w:t>If applicable, memorandums of understanding or usage agreements or contracts which directly pertain to proposed project.</w:t>
      </w:r>
    </w:p>
    <w:p w14:paraId="62356E0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36CBA37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J.</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Articles of Incorporation, </w:t>
      </w:r>
      <w:r w:rsidRPr="008A7085">
        <w:rPr>
          <w:rFonts w:ascii="Calibri" w:hAnsi="Calibri" w:cs="Calibri"/>
          <w:b/>
        </w:rPr>
        <w:t xml:space="preserve">if current documents are not already on file </w:t>
      </w:r>
      <w:r w:rsidRPr="008A7085">
        <w:rPr>
          <w:rFonts w:ascii="Calibri" w:hAnsi="Calibri" w:cs="Calibri"/>
        </w:rPr>
        <w:t>with the Imperial County Area Agency on Aging (ICAAA).</w:t>
      </w:r>
    </w:p>
    <w:p w14:paraId="3D4AF5A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7FBEF74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K.</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Proof of Workers’ Compensation Insurance.</w:t>
      </w:r>
    </w:p>
    <w:p w14:paraId="5C22844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p>
    <w:p w14:paraId="3338F43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lastRenderedPageBreak/>
        <w:tab/>
        <w:t>Imperial County Area Agency on Aging</w:t>
      </w:r>
    </w:p>
    <w:p w14:paraId="2AFD3E0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tab/>
      </w:r>
      <w:r w:rsidRPr="008A7085">
        <w:rPr>
          <w:rFonts w:ascii="Calibri" w:hAnsi="Calibri" w:cs="Calibri"/>
          <w:b/>
          <w:sz w:val="29"/>
          <w:u w:val="single"/>
        </w:rPr>
        <w:t>APPLICATION DIRECTIONS</w:t>
      </w:r>
    </w:p>
    <w:p w14:paraId="5040F21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69490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rPr>
      </w:pPr>
      <w:r w:rsidRPr="008A7085">
        <w:rPr>
          <w:rFonts w:ascii="Calibri" w:hAnsi="Calibri" w:cs="Calibri"/>
        </w:rPr>
        <w:t>1.</w:t>
      </w:r>
      <w:r w:rsidRPr="008A7085">
        <w:rPr>
          <w:rFonts w:ascii="Calibri" w:hAnsi="Calibri" w:cs="Calibri"/>
        </w:rPr>
        <w:tab/>
        <w:t xml:space="preserve">Complete the application form included in this Package. </w:t>
      </w:r>
      <w:r w:rsidRPr="008A7085">
        <w:rPr>
          <w:rFonts w:ascii="Calibri" w:hAnsi="Calibri" w:cs="Calibri"/>
          <w:u w:val="single"/>
        </w:rPr>
        <w:t>EACH PROPOSAL PACKAGE</w:t>
      </w:r>
      <w:r w:rsidRPr="008A7085">
        <w:rPr>
          <w:rFonts w:ascii="Calibri" w:hAnsi="Calibri" w:cs="Calibri"/>
        </w:rPr>
        <w:t xml:space="preserve"> MUST INCLUDE both an application and a proposal narrative for each service proposal (RFP).</w:t>
      </w:r>
    </w:p>
    <w:p w14:paraId="6C71F24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A679E9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2.</w:t>
      </w:r>
      <w:r w:rsidRPr="008A7085">
        <w:rPr>
          <w:rFonts w:ascii="Calibri" w:hAnsi="Calibri" w:cs="Calibri"/>
        </w:rPr>
        <w:tab/>
        <w:t>Place required supplements directly after the related item.</w:t>
      </w:r>
    </w:p>
    <w:p w14:paraId="243C3E8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636BC6C" w14:textId="77777777" w:rsidR="00BE2A77" w:rsidRPr="008A7085" w:rsidRDefault="00BE2A77" w:rsidP="00BE2A77">
      <w:pPr>
        <w:pStyle w:val="Level1"/>
        <w:numPr>
          <w:ilvl w:val="0"/>
          <w:numId w:val="1"/>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u w:val="single"/>
        </w:rPr>
      </w:pPr>
      <w:r w:rsidRPr="008A7085">
        <w:rPr>
          <w:rFonts w:ascii="Calibri" w:hAnsi="Calibri" w:cs="Calibri"/>
        </w:rPr>
        <w:tab/>
        <w:t xml:space="preserve">Deliver all to the Imperial County Purchasing Department.  See address on Page 1.  </w:t>
      </w:r>
      <w:r w:rsidRPr="008A7085">
        <w:rPr>
          <w:rFonts w:ascii="Calibri" w:hAnsi="Calibri" w:cs="Calibri"/>
          <w:u w:val="single"/>
        </w:rPr>
        <w:t>Facsimiles (FAX) will NOT be accepted.</w:t>
      </w:r>
    </w:p>
    <w:p w14:paraId="6CE741B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ED1ECF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Page 1 of Application:</w:t>
      </w:r>
    </w:p>
    <w:p w14:paraId="567BA80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E8E8B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Enter name of project/program.  Include type of service and fund source (i.e., Senior Health Services Program, Older Americans Act Title IIIB &amp; IIID)</w:t>
      </w:r>
    </w:p>
    <w:p w14:paraId="62353AE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F20A7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2. </w:t>
      </w:r>
      <w:r w:rsidRPr="008A7085">
        <w:rPr>
          <w:rFonts w:ascii="Calibri" w:hAnsi="Calibri" w:cs="Calibri"/>
        </w:rPr>
        <w:tab/>
        <w:t>Start date will be approximately July 1, 202</w:t>
      </w:r>
      <w:r>
        <w:rPr>
          <w:rFonts w:ascii="Calibri" w:hAnsi="Calibri" w:cs="Calibri"/>
        </w:rPr>
        <w:t>4,</w:t>
      </w:r>
      <w:r w:rsidRPr="008A7085">
        <w:rPr>
          <w:rFonts w:ascii="Calibri" w:hAnsi="Calibri" w:cs="Calibri"/>
        </w:rPr>
        <w:t xml:space="preserve"> through June 30, 202</w:t>
      </w:r>
      <w:r>
        <w:rPr>
          <w:rFonts w:ascii="Calibri" w:hAnsi="Calibri" w:cs="Calibri"/>
        </w:rPr>
        <w:t>8.</w:t>
      </w:r>
    </w:p>
    <w:p w14:paraId="12CB6F7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17F96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3. </w:t>
      </w:r>
      <w:r w:rsidRPr="008A7085">
        <w:rPr>
          <w:rFonts w:ascii="Calibri" w:hAnsi="Calibri" w:cs="Calibri"/>
        </w:rPr>
        <w:tab/>
        <w:t>Complete, using unit number and amount per unit as designated in the RFP.</w:t>
      </w:r>
    </w:p>
    <w:p w14:paraId="36B0F87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E37D47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4.</w:t>
      </w:r>
      <w:r w:rsidRPr="008A7085">
        <w:rPr>
          <w:rFonts w:ascii="Calibri" w:hAnsi="Calibri" w:cs="Calibri"/>
        </w:rPr>
        <w:tab/>
        <w:t>Check the appropriate box and indicate your tax payer ID number.  If incorporated, give date and number.</w:t>
      </w:r>
    </w:p>
    <w:p w14:paraId="7EDE31F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D2FCA0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5.</w:t>
      </w:r>
      <w:r w:rsidRPr="008A7085">
        <w:rPr>
          <w:rFonts w:ascii="Calibri" w:hAnsi="Calibri" w:cs="Calibri"/>
        </w:rPr>
        <w:tab/>
        <w:t>Identify parent agency or corporation.</w:t>
      </w:r>
    </w:p>
    <w:p w14:paraId="1D66BE7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9A5DD7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6.</w:t>
      </w:r>
      <w:r w:rsidRPr="008A7085">
        <w:rPr>
          <w:rFonts w:ascii="Calibri" w:hAnsi="Calibri" w:cs="Calibri"/>
        </w:rPr>
        <w:tab/>
        <w:t>May be identical with (5), or may identify the proposed project’s facility.</w:t>
      </w:r>
    </w:p>
    <w:p w14:paraId="3B2D9F8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4CF51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7.</w:t>
      </w:r>
      <w:r w:rsidRPr="008A7085">
        <w:rPr>
          <w:rFonts w:ascii="Calibri" w:hAnsi="Calibri" w:cs="Calibri"/>
        </w:rPr>
        <w:tab/>
        <w:t>Signature of person authorized by agency resolution.  (Refer to attachments.)</w:t>
      </w:r>
    </w:p>
    <w:p w14:paraId="0362B23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C5CD44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Part A - Agency Information, Page 2</w:t>
      </w:r>
    </w:p>
    <w:p w14:paraId="1048AD3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4F2AEA5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Self-explanatory (This may be brief or you may attach a summary).</w:t>
      </w:r>
    </w:p>
    <w:p w14:paraId="3C6C8B4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B2913A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(2)</w:t>
      </w:r>
      <w:r w:rsidRPr="008A7085">
        <w:rPr>
          <w:rFonts w:ascii="Calibri" w:hAnsi="Calibri" w:cs="Calibri"/>
        </w:rPr>
        <w:tab/>
        <w:t>Summarize the structure and expected level of service to be provided.  Also include any procedures or special requirements unique to your organization for the purchase of respite services, as an example, under this contract.</w:t>
      </w:r>
    </w:p>
    <w:p w14:paraId="61E442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CE7E2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(3)</w:t>
      </w:r>
      <w:r w:rsidRPr="008A7085">
        <w:rPr>
          <w:rFonts w:ascii="Calibri" w:hAnsi="Calibri" w:cs="Calibri"/>
        </w:rPr>
        <w:tab/>
        <w:t xml:space="preserve">State the selected type of service to be provided and the units of service as described in the Request for Proposal. </w:t>
      </w:r>
    </w:p>
    <w:p w14:paraId="36F86DDE" w14:textId="76F260AB" w:rsidR="0044661A" w:rsidRDefault="0044661A">
      <w:pPr>
        <w:spacing w:after="160" w:line="259" w:lineRule="auto"/>
        <w:rPr>
          <w:rFonts w:ascii="Calibri" w:hAnsi="Calibri" w:cs="Calibri"/>
        </w:rPr>
      </w:pPr>
      <w:r>
        <w:rPr>
          <w:rFonts w:ascii="Calibri" w:hAnsi="Calibri" w:cs="Calibri"/>
        </w:rPr>
        <w:br w:type="page"/>
      </w:r>
    </w:p>
    <w:p w14:paraId="4B73720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5032BA24" w14:textId="77777777" w:rsidR="0044661A"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u w:val="single"/>
        </w:rPr>
        <w:t>Example:</w:t>
      </w:r>
    </w:p>
    <w:tbl>
      <w:tblPr>
        <w:tblpPr w:leftFromText="180" w:rightFromText="180" w:vertAnchor="text" w:horzAnchor="margin" w:tblpXSpec="center" w:tblpY="40"/>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11"/>
        <w:gridCol w:w="2790"/>
      </w:tblGrid>
      <w:tr w:rsidR="0044661A" w:rsidRPr="008A7085" w14:paraId="30335F58" w14:textId="77777777" w:rsidTr="0025770D">
        <w:trPr>
          <w:cantSplit/>
          <w:trHeight w:val="977"/>
        </w:trPr>
        <w:tc>
          <w:tcPr>
            <w:tcW w:w="4511" w:type="dxa"/>
            <w:tcBorders>
              <w:top w:val="single" w:sz="7" w:space="0" w:color="000000"/>
              <w:left w:val="single" w:sz="7" w:space="0" w:color="000000"/>
              <w:bottom w:val="double" w:sz="7" w:space="0" w:color="000000"/>
              <w:right w:val="single" w:sz="7" w:space="0" w:color="000000"/>
            </w:tcBorders>
          </w:tcPr>
          <w:p w14:paraId="451BD078"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p>
          <w:p w14:paraId="571959D1" w14:textId="77777777" w:rsidR="0044661A" w:rsidRPr="008A7085" w:rsidRDefault="0044661A" w:rsidP="0025770D">
            <w:pPr>
              <w:widowControl w:val="0"/>
              <w:tabs>
                <w:tab w:val="center" w:pos="1564"/>
              </w:tabs>
              <w:spacing w:after="480"/>
              <w:rPr>
                <w:rFonts w:ascii="Calibri" w:hAnsi="Calibri" w:cs="Calibri"/>
              </w:rPr>
            </w:pPr>
            <w:r w:rsidRPr="008A7085">
              <w:rPr>
                <w:rFonts w:ascii="Calibri" w:hAnsi="Calibri" w:cs="Calibri"/>
              </w:rPr>
              <w:tab/>
              <w:t>SERVICE</w:t>
            </w:r>
          </w:p>
        </w:tc>
        <w:tc>
          <w:tcPr>
            <w:tcW w:w="2790" w:type="dxa"/>
            <w:tcBorders>
              <w:top w:val="single" w:sz="7" w:space="0" w:color="000000"/>
              <w:left w:val="single" w:sz="7" w:space="0" w:color="000000"/>
              <w:bottom w:val="double" w:sz="7" w:space="0" w:color="000000"/>
              <w:right w:val="single" w:sz="7" w:space="0" w:color="000000"/>
            </w:tcBorders>
          </w:tcPr>
          <w:p w14:paraId="0297990C"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Calibri" w:hAnsi="Calibri" w:cs="Calibri"/>
              </w:rPr>
            </w:pPr>
            <w:r w:rsidRPr="008A7085">
              <w:rPr>
                <w:rFonts w:ascii="Calibri" w:hAnsi="Calibri" w:cs="Calibri"/>
              </w:rPr>
              <w:t>NUMBER OF</w:t>
            </w:r>
          </w:p>
          <w:p w14:paraId="0CD706FA" w14:textId="77777777" w:rsidR="0044661A" w:rsidRPr="008A7085" w:rsidRDefault="0044661A"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rPr>
                <w:rFonts w:ascii="Calibri" w:hAnsi="Calibri" w:cs="Calibri"/>
              </w:rPr>
            </w:pPr>
            <w:r w:rsidRPr="008A7085">
              <w:rPr>
                <w:rFonts w:ascii="Calibri" w:hAnsi="Calibri" w:cs="Calibri"/>
              </w:rPr>
              <w:t>UNITS ESTIMATED TO BE PROVIDED*</w:t>
            </w:r>
          </w:p>
        </w:tc>
      </w:tr>
      <w:tr w:rsidR="0044661A" w:rsidRPr="008A7085" w14:paraId="217B535E" w14:textId="77777777" w:rsidTr="0025770D">
        <w:trPr>
          <w:cantSplit/>
          <w:trHeight w:val="1314"/>
        </w:trPr>
        <w:tc>
          <w:tcPr>
            <w:tcW w:w="4511" w:type="dxa"/>
            <w:tcBorders>
              <w:top w:val="double" w:sz="7" w:space="0" w:color="000000"/>
              <w:left w:val="single" w:sz="7" w:space="0" w:color="000000"/>
              <w:bottom w:val="single" w:sz="7" w:space="0" w:color="000000"/>
              <w:right w:val="single" w:sz="7" w:space="0" w:color="000000"/>
            </w:tcBorders>
          </w:tcPr>
          <w:p w14:paraId="3DDD781E" w14:textId="439E88F3" w:rsidR="0044661A" w:rsidRPr="00DB15BF" w:rsidRDefault="00D54E20"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sidRPr="00CC4A1F">
              <w:rPr>
                <w:rFonts w:ascii="Calibri" w:hAnsi="Calibri" w:cs="Calibri"/>
                <w:sz w:val="22"/>
                <w:szCs w:val="22"/>
              </w:rPr>
              <w:t xml:space="preserve">Nutrition Education - ICAAA contract Nutritionist Consultant will deliver quarterly Nutrition Education Sessions at various Senior Congregate Nutrition Sites in English and Spanish. The sessions will serve up to </w:t>
            </w:r>
            <w:r>
              <w:rPr>
                <w:rFonts w:ascii="Calibri" w:hAnsi="Calibri" w:cs="Calibri"/>
                <w:sz w:val="22"/>
                <w:szCs w:val="22"/>
              </w:rPr>
              <w:t xml:space="preserve">### </w:t>
            </w:r>
            <w:r w:rsidRPr="00CC4A1F">
              <w:rPr>
                <w:rFonts w:ascii="Calibri" w:hAnsi="Calibri" w:cs="Calibri"/>
                <w:sz w:val="22"/>
                <w:szCs w:val="22"/>
              </w:rPr>
              <w:t xml:space="preserve">seniors per year or </w:t>
            </w:r>
            <w:r>
              <w:rPr>
                <w:rFonts w:ascii="Calibri" w:hAnsi="Calibri" w:cs="Calibri"/>
                <w:sz w:val="22"/>
                <w:szCs w:val="22"/>
              </w:rPr>
              <w:t>###</w:t>
            </w:r>
            <w:r w:rsidRPr="00CC4A1F">
              <w:rPr>
                <w:rFonts w:ascii="Calibri" w:hAnsi="Calibri" w:cs="Calibri"/>
                <w:sz w:val="22"/>
                <w:szCs w:val="22"/>
              </w:rPr>
              <w:t xml:space="preserve"> quarterly.  </w:t>
            </w:r>
            <w:r w:rsidRPr="00CC4A1F">
              <w:rPr>
                <w:rFonts w:ascii="Calibri" w:hAnsi="Calibri" w:cs="Calibri"/>
                <w:b/>
                <w:sz w:val="22"/>
                <w:szCs w:val="22"/>
              </w:rPr>
              <w:t>(Unit=1 Session)</w:t>
            </w:r>
          </w:p>
        </w:tc>
        <w:tc>
          <w:tcPr>
            <w:tcW w:w="2790" w:type="dxa"/>
            <w:tcBorders>
              <w:top w:val="double" w:sz="7" w:space="0" w:color="000000"/>
              <w:left w:val="single" w:sz="7" w:space="0" w:color="000000"/>
              <w:bottom w:val="single" w:sz="7" w:space="0" w:color="000000"/>
              <w:right w:val="single" w:sz="7" w:space="0" w:color="000000"/>
            </w:tcBorders>
          </w:tcPr>
          <w:p w14:paraId="7455FA96" w14:textId="01E11582" w:rsidR="0044661A" w:rsidRPr="00DB15BF" w:rsidRDefault="00363D9C"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AF2921">
              <w:rPr>
                <w:rFonts w:ascii="Calibri" w:hAnsi="Calibri" w:cs="Calibri"/>
              </w:rPr>
              <w:t>###</w:t>
            </w:r>
            <w:r>
              <w:rPr>
                <w:rFonts w:ascii="Calibri" w:hAnsi="Calibri" w:cs="Calibri"/>
              </w:rPr>
              <w:t xml:space="preserve"> </w:t>
            </w:r>
            <w:r w:rsidR="00D54E20">
              <w:rPr>
                <w:rFonts w:ascii="Calibri" w:hAnsi="Calibri" w:cs="Calibri"/>
              </w:rPr>
              <w:t>Sessions</w:t>
            </w:r>
          </w:p>
        </w:tc>
      </w:tr>
      <w:tr w:rsidR="0044661A" w:rsidRPr="008A7085" w14:paraId="05BEAD20"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1339EED4" w14:textId="3FED0AF7" w:rsidR="0044661A" w:rsidRPr="00DB15BF" w:rsidRDefault="00D54E20"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sidRPr="00CC4A1F">
              <w:rPr>
                <w:rFonts w:ascii="Calibri" w:hAnsi="Calibri" w:cs="Calibri"/>
                <w:sz w:val="22"/>
                <w:szCs w:val="22"/>
              </w:rPr>
              <w:t xml:space="preserve">Nutrition Education – ICAAA contract Nutritionist Consultant will, a minimum of </w:t>
            </w:r>
            <w:r>
              <w:rPr>
                <w:rFonts w:ascii="Calibri" w:hAnsi="Calibri" w:cs="Calibri"/>
                <w:sz w:val="22"/>
                <w:szCs w:val="22"/>
              </w:rPr>
              <w:t>###</w:t>
            </w:r>
            <w:r w:rsidRPr="00CC4A1F">
              <w:rPr>
                <w:rFonts w:ascii="Calibri" w:hAnsi="Calibri" w:cs="Calibri"/>
                <w:sz w:val="22"/>
                <w:szCs w:val="22"/>
              </w:rPr>
              <w:t xml:space="preserve"> times during the program year, develop and provide informational inserts in English and Spanish, to be delivered with meals, and addressing nutrition education issues for seniors.  The nutrition education will provide ### sessions per year and serve up to ### seniors countywide per year for C1 and C2 combined. </w:t>
            </w:r>
            <w:r w:rsidRPr="00CC4A1F">
              <w:rPr>
                <w:rFonts w:ascii="Calibri" w:hAnsi="Calibri" w:cs="Calibri"/>
                <w:b/>
                <w:sz w:val="22"/>
                <w:szCs w:val="22"/>
              </w:rPr>
              <w:t>(Unit=1 Session)</w:t>
            </w:r>
          </w:p>
        </w:tc>
        <w:tc>
          <w:tcPr>
            <w:tcW w:w="2790" w:type="dxa"/>
            <w:tcBorders>
              <w:top w:val="single" w:sz="7" w:space="0" w:color="000000"/>
              <w:left w:val="single" w:sz="7" w:space="0" w:color="000000"/>
              <w:bottom w:val="single" w:sz="7" w:space="0" w:color="000000"/>
              <w:right w:val="single" w:sz="7" w:space="0" w:color="000000"/>
            </w:tcBorders>
          </w:tcPr>
          <w:p w14:paraId="308BFEE7" w14:textId="5671EF73" w:rsidR="0044661A" w:rsidRPr="00DB15BF" w:rsidRDefault="00363D9C"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AF2921">
              <w:rPr>
                <w:rFonts w:ascii="Calibri" w:hAnsi="Calibri" w:cs="Calibri"/>
              </w:rPr>
              <w:t>###</w:t>
            </w:r>
            <w:r w:rsidR="003A2966" w:rsidRPr="00AF2921">
              <w:rPr>
                <w:rFonts w:ascii="Calibri" w:hAnsi="Calibri" w:cs="Calibri"/>
              </w:rPr>
              <w:t xml:space="preserve"> </w:t>
            </w:r>
            <w:r w:rsidR="00D54E20">
              <w:rPr>
                <w:rFonts w:ascii="Calibri" w:hAnsi="Calibri" w:cs="Calibri"/>
              </w:rPr>
              <w:t>Sessions</w:t>
            </w:r>
          </w:p>
        </w:tc>
      </w:tr>
      <w:tr w:rsidR="0044661A" w:rsidRPr="008A7085" w14:paraId="19DEF374" w14:textId="77777777" w:rsidTr="0025770D">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7F0469DB" w14:textId="705A6E63" w:rsidR="0044661A" w:rsidRPr="00DB15BF" w:rsidRDefault="00D54E20"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rPr>
                <w:rFonts w:ascii="Calibri" w:hAnsi="Calibri" w:cs="Calibri"/>
                <w:sz w:val="22"/>
              </w:rPr>
            </w:pPr>
            <w:r w:rsidRPr="00AF2921">
              <w:rPr>
                <w:rFonts w:ascii="Calibri" w:hAnsi="Calibri" w:cs="Calibri"/>
              </w:rPr>
              <w:t xml:space="preserve">Provider will participate in a minimum of ### Community Education Activities, </w:t>
            </w:r>
            <w:r>
              <w:rPr>
                <w:rFonts w:ascii="Calibri" w:hAnsi="Calibri" w:cs="Calibri"/>
              </w:rPr>
              <w:t>#</w:t>
            </w:r>
            <w:r w:rsidRPr="00AF2921">
              <w:rPr>
                <w:rFonts w:ascii="Calibri" w:hAnsi="Calibri" w:cs="Calibri"/>
              </w:rPr>
              <w:t xml:space="preserve"> in conjunction with the ICAAA Information and Assistance InfoVan.  (Unit=1 Activity)</w:t>
            </w:r>
          </w:p>
        </w:tc>
        <w:tc>
          <w:tcPr>
            <w:tcW w:w="2790" w:type="dxa"/>
            <w:tcBorders>
              <w:top w:val="single" w:sz="7" w:space="0" w:color="000000"/>
              <w:left w:val="single" w:sz="7" w:space="0" w:color="000000"/>
              <w:bottom w:val="single" w:sz="7" w:space="0" w:color="000000"/>
              <w:right w:val="single" w:sz="7" w:space="0" w:color="000000"/>
            </w:tcBorders>
          </w:tcPr>
          <w:p w14:paraId="675DF077" w14:textId="0E901AC6" w:rsidR="0044661A" w:rsidRPr="00DB15BF" w:rsidRDefault="00363D9C"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rPr>
                <w:rFonts w:ascii="Calibri" w:hAnsi="Calibri" w:cs="Calibri"/>
                <w:sz w:val="22"/>
              </w:rPr>
            </w:pPr>
            <w:r w:rsidRPr="00AF2921">
              <w:rPr>
                <w:rFonts w:ascii="Calibri" w:hAnsi="Calibri" w:cs="Calibri"/>
              </w:rPr>
              <w:t xml:space="preserve">### </w:t>
            </w:r>
            <w:r w:rsidR="00D54E20">
              <w:rPr>
                <w:rFonts w:ascii="Calibri" w:hAnsi="Calibri" w:cs="Calibri"/>
              </w:rPr>
              <w:t>Activities</w:t>
            </w:r>
          </w:p>
        </w:tc>
      </w:tr>
    </w:tbl>
    <w:p w14:paraId="5429A4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rPr>
        <w:tab/>
      </w:r>
      <w:r w:rsidRPr="008A7085">
        <w:rPr>
          <w:rFonts w:ascii="Calibri" w:hAnsi="Calibri" w:cs="Calibri"/>
        </w:rPr>
        <w:tab/>
      </w:r>
    </w:p>
    <w:p w14:paraId="5C87CBC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60A1ACE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57397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E86F09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7F54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71A196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4E935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477262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A0087A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161F74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6591D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3D4C5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49D19D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F4A29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90F87F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FA593EC" w14:textId="67C7416B" w:rsidR="0044661A" w:rsidRDefault="0044661A">
      <w:pPr>
        <w:spacing w:after="160" w:line="259" w:lineRule="auto"/>
        <w:rPr>
          <w:rFonts w:ascii="Calibri" w:hAnsi="Calibri" w:cs="Calibri"/>
        </w:rPr>
      </w:pPr>
    </w:p>
    <w:p w14:paraId="5713CA16" w14:textId="77777777" w:rsidR="00363D9C" w:rsidRDefault="00363D9C">
      <w:pPr>
        <w:spacing w:after="160" w:line="259" w:lineRule="auto"/>
        <w:rPr>
          <w:rFonts w:ascii="Calibri" w:hAnsi="Calibri" w:cs="Calibri"/>
        </w:rPr>
      </w:pPr>
    </w:p>
    <w:p w14:paraId="0AA614D7" w14:textId="77777777" w:rsidR="00363D9C" w:rsidRDefault="00363D9C">
      <w:pPr>
        <w:spacing w:after="160" w:line="259" w:lineRule="auto"/>
        <w:rPr>
          <w:rFonts w:ascii="Calibri" w:hAnsi="Calibri" w:cs="Calibri"/>
        </w:rPr>
      </w:pPr>
    </w:p>
    <w:p w14:paraId="7A5926D0" w14:textId="77777777" w:rsidR="00D54E20" w:rsidRDefault="00D54E20">
      <w:pPr>
        <w:spacing w:after="160" w:line="259" w:lineRule="auto"/>
        <w:rPr>
          <w:rFonts w:ascii="Calibri" w:hAnsi="Calibri" w:cs="Calibri"/>
        </w:rPr>
      </w:pPr>
    </w:p>
    <w:p w14:paraId="450915EA" w14:textId="77777777" w:rsidR="00D54E20" w:rsidRDefault="00D54E20">
      <w:pPr>
        <w:spacing w:after="160" w:line="259" w:lineRule="auto"/>
        <w:rPr>
          <w:rFonts w:ascii="Calibri" w:hAnsi="Calibri" w:cs="Calibri"/>
        </w:rPr>
      </w:pPr>
    </w:p>
    <w:p w14:paraId="2B167F77" w14:textId="77777777" w:rsidR="00D54E20" w:rsidRDefault="00D54E20">
      <w:pPr>
        <w:spacing w:after="160" w:line="259" w:lineRule="auto"/>
        <w:rPr>
          <w:rFonts w:ascii="Calibri" w:hAnsi="Calibri" w:cs="Calibri"/>
        </w:rPr>
      </w:pPr>
    </w:p>
    <w:p w14:paraId="305A5F3A" w14:textId="77777777" w:rsidR="00D54E20" w:rsidRDefault="00D54E20">
      <w:pPr>
        <w:spacing w:after="160" w:line="259" w:lineRule="auto"/>
        <w:rPr>
          <w:rFonts w:ascii="Calibri" w:hAnsi="Calibri" w:cs="Calibri"/>
        </w:rPr>
      </w:pPr>
    </w:p>
    <w:p w14:paraId="67EBDCDB" w14:textId="77777777" w:rsidR="00D54E20" w:rsidRDefault="00D54E20"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2D7860" w14:textId="2AE680E7" w:rsidR="00BE2A77"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Also include a description of the services being purchased.</w:t>
      </w:r>
    </w:p>
    <w:p w14:paraId="05F75E24" w14:textId="77777777" w:rsidR="00BC5A4A" w:rsidRPr="008A7085" w:rsidRDefault="00BC5A4A"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46FC9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u w:val="single"/>
        </w:rPr>
        <w:t>Example:</w:t>
      </w:r>
    </w:p>
    <w:p w14:paraId="742BDC5D" w14:textId="6C67347C" w:rsidR="00D54E20" w:rsidRPr="00AF2921" w:rsidRDefault="00D54E20" w:rsidP="00D54E20">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2"/>
        </w:rPr>
      </w:pPr>
      <w:r w:rsidRPr="00AF2921">
        <w:rPr>
          <w:rFonts w:ascii="Calibri" w:hAnsi="Calibri" w:cs="Calibri"/>
          <w:sz w:val="22"/>
        </w:rPr>
        <w:t>To deliver quarterly Nutrition Education Sessions at various Senior Congregate Nutrition Sites in English and Spanish.  The sessions will serve up to ### seniors per year or ### quarterly.  Provider will provide service on a monthly average of ### hours for a total of ### hours annually for C1 and C2 combined (Unit=1</w:t>
      </w:r>
      <w:r w:rsidR="00B76342">
        <w:rPr>
          <w:rFonts w:ascii="Calibri" w:hAnsi="Calibri" w:cs="Calibri"/>
          <w:sz w:val="22"/>
        </w:rPr>
        <w:t xml:space="preserve"> </w:t>
      </w:r>
      <w:r w:rsidRPr="00AF2921">
        <w:rPr>
          <w:rFonts w:ascii="Calibri" w:hAnsi="Calibri" w:cs="Calibri"/>
          <w:sz w:val="22"/>
        </w:rPr>
        <w:t>session per participant)</w:t>
      </w:r>
    </w:p>
    <w:p w14:paraId="135A9A6E" w14:textId="77777777" w:rsidR="00D54E20" w:rsidRPr="00B76342" w:rsidRDefault="00D54E20" w:rsidP="00D54E20">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right="1080"/>
        <w:jc w:val="both"/>
        <w:rPr>
          <w:rFonts w:ascii="Calibri" w:hAnsi="Calibri" w:cs="Calibri"/>
        </w:rPr>
      </w:pPr>
      <w:r w:rsidRPr="00CC4A1F">
        <w:rPr>
          <w:rFonts w:ascii="Calibri" w:hAnsi="Calibri" w:cs="Calibri"/>
          <w:sz w:val="22"/>
          <w:szCs w:val="22"/>
        </w:rPr>
        <w:t xml:space="preserve">Nutrition Education – ICAAA contract Nutritionist Consultant will, a minimum of </w:t>
      </w:r>
      <w:r>
        <w:rPr>
          <w:rFonts w:ascii="Calibri" w:hAnsi="Calibri" w:cs="Calibri"/>
          <w:sz w:val="22"/>
          <w:szCs w:val="22"/>
        </w:rPr>
        <w:t>###</w:t>
      </w:r>
      <w:r w:rsidRPr="00CC4A1F">
        <w:rPr>
          <w:rFonts w:ascii="Calibri" w:hAnsi="Calibri" w:cs="Calibri"/>
          <w:sz w:val="22"/>
          <w:szCs w:val="22"/>
        </w:rPr>
        <w:t xml:space="preserve"> times during the program year, develop and provide informational inserts in English and Spanish, to be delivered with meals, and addressing nutrition education issues for seniors.  The nutrition education will provide ### sessions per year and serve up to ### seniors countywide per year for C1 and C2 combined</w:t>
      </w:r>
      <w:r w:rsidRPr="00B76342">
        <w:rPr>
          <w:rFonts w:ascii="Calibri" w:hAnsi="Calibri" w:cs="Calibri"/>
          <w:sz w:val="22"/>
          <w:szCs w:val="22"/>
        </w:rPr>
        <w:t>. (Unit=1 Session)</w:t>
      </w:r>
    </w:p>
    <w:p w14:paraId="78911275" w14:textId="1C34096F" w:rsidR="00363D9C" w:rsidRPr="00D54E20" w:rsidRDefault="00D54E20" w:rsidP="00D54E20">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ind w:right="1080"/>
        <w:jc w:val="both"/>
        <w:rPr>
          <w:rFonts w:ascii="Calibri" w:hAnsi="Calibri" w:cs="Calibri"/>
        </w:rPr>
      </w:pPr>
      <w:r w:rsidRPr="00D54E20">
        <w:rPr>
          <w:rFonts w:ascii="Calibri" w:hAnsi="Calibri" w:cs="Calibri"/>
          <w:sz w:val="22"/>
        </w:rPr>
        <w:t>To participate in a minimum of ### Community Education Activities, 2 in conjunction with the ICAAA Information and Assistance InfoVan.  (Unit=1 Activity)</w:t>
      </w:r>
      <w:r w:rsidR="00363D9C" w:rsidRPr="00D54E20">
        <w:rPr>
          <w:rFonts w:ascii="Calibri" w:hAnsi="Calibri" w:cs="Calibri"/>
        </w:rPr>
        <w:br w:type="page"/>
      </w:r>
    </w:p>
    <w:p w14:paraId="752F3C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rPr>
          <w:rFonts w:ascii="Calibri" w:hAnsi="Calibri" w:cs="Calibri"/>
        </w:rPr>
      </w:pPr>
    </w:p>
    <w:p w14:paraId="707DFDF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u w:val="single"/>
        </w:rPr>
      </w:pPr>
      <w:r w:rsidRPr="008A7085">
        <w:rPr>
          <w:rFonts w:ascii="Calibri" w:hAnsi="Calibri" w:cs="Calibri"/>
          <w:b/>
          <w:u w:val="single"/>
        </w:rPr>
        <w:t>Part A. Instructions for completion-continued</w:t>
      </w:r>
    </w:p>
    <w:p w14:paraId="2C843F6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810A1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(4)</w:t>
      </w:r>
      <w:r w:rsidRPr="008A7085">
        <w:rPr>
          <w:rFonts w:ascii="Calibri" w:hAnsi="Calibri" w:cs="Calibri"/>
        </w:rPr>
        <w:tab/>
        <w:t>Self-explanatory.</w:t>
      </w:r>
    </w:p>
    <w:p w14:paraId="396CEC9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2BE688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w:t>
      </w:r>
    </w:p>
    <w:p w14:paraId="7DBDCC6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5585E5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Submit a close estimate for each category.</w:t>
      </w:r>
    </w:p>
    <w:p w14:paraId="5A2738D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BC9435"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t>Self-explanatory.</w:t>
      </w:r>
    </w:p>
    <w:p w14:paraId="368E71A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AB038"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r>
      <w:r w:rsidRPr="008A7085">
        <w:rPr>
          <w:rFonts w:ascii="Calibri" w:hAnsi="Calibri" w:cs="Calibri"/>
          <w:u w:val="single"/>
        </w:rPr>
        <w:t>Project Work Plan:</w:t>
      </w:r>
    </w:p>
    <w:p w14:paraId="5C370F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761A76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rPr>
          <w:rFonts w:ascii="Calibri" w:hAnsi="Calibri" w:cs="Calibri"/>
        </w:rPr>
      </w:pPr>
      <w:r w:rsidRPr="008A7085">
        <w:rPr>
          <w:rFonts w:ascii="Calibri" w:hAnsi="Calibri" w:cs="Calibri"/>
        </w:rPr>
        <w:t>This is an estimate based on your current waiting list(s).  This enables our program to give clients an estimated wait time.</w:t>
      </w:r>
    </w:p>
    <w:p w14:paraId="085F294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p>
    <w:p w14:paraId="45BF57F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 - Administrative Information</w:t>
      </w:r>
    </w:p>
    <w:p w14:paraId="589F84E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B9DB9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(1) through (9) are self-explanatory.</w:t>
      </w:r>
    </w:p>
    <w:p w14:paraId="472A3BF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A4B8CB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Form CCC-307 and CDA 1024</w:t>
      </w:r>
      <w:r w:rsidRPr="008A7085">
        <w:rPr>
          <w:rFonts w:ascii="Calibri" w:hAnsi="Calibri" w:cs="Calibri"/>
        </w:rPr>
        <w:t>:  Complete, including signature of authorized person.</w:t>
      </w:r>
    </w:p>
    <w:p w14:paraId="7F61E00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DB87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98A2B9" w14:textId="77777777" w:rsidR="00BC5A4A" w:rsidRDefault="00BC5A4A">
      <w:pPr>
        <w:spacing w:after="160" w:line="259" w:lineRule="auto"/>
        <w:rPr>
          <w:rFonts w:ascii="Calibri" w:hAnsi="Calibri" w:cs="Calibri"/>
        </w:rPr>
      </w:pPr>
      <w:r>
        <w:rPr>
          <w:rFonts w:ascii="Calibri" w:hAnsi="Calibri" w:cs="Calibri"/>
        </w:rPr>
        <w:br w:type="page"/>
      </w:r>
    </w:p>
    <w:p w14:paraId="48F9F818" w14:textId="394E6C2C"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rPr>
      </w:pPr>
      <w:r w:rsidRPr="008A7085">
        <w:rPr>
          <w:rFonts w:ascii="Calibri" w:hAnsi="Calibri" w:cs="Calibri"/>
        </w:rPr>
        <w:lastRenderedPageBreak/>
        <w:t xml:space="preserve">MAIL OR DELIVER COMPLETED APPLICATION AND ATTACHMENTS TO </w:t>
      </w:r>
      <w:r w:rsidRPr="008A7085">
        <w:rPr>
          <w:rFonts w:ascii="Calibri" w:hAnsi="Calibri" w:cs="Calibri"/>
          <w:b/>
        </w:rPr>
        <w:t xml:space="preserve">(Deadline is Friday, </w:t>
      </w:r>
      <w:r>
        <w:rPr>
          <w:rFonts w:ascii="Calibri" w:hAnsi="Calibri" w:cs="Calibri"/>
          <w:b/>
        </w:rPr>
        <w:t>March 8</w:t>
      </w:r>
      <w:r w:rsidRPr="008A7085">
        <w:rPr>
          <w:rFonts w:ascii="Calibri" w:hAnsi="Calibri" w:cs="Calibri"/>
          <w:b/>
        </w:rPr>
        <w:t>, 202</w:t>
      </w:r>
      <w:r>
        <w:rPr>
          <w:rFonts w:ascii="Calibri" w:hAnsi="Calibri" w:cs="Calibri"/>
          <w:b/>
        </w:rPr>
        <w:t>4</w:t>
      </w:r>
      <w:r w:rsidRPr="008A7085">
        <w:rPr>
          <w:rFonts w:ascii="Calibri" w:hAnsi="Calibri" w:cs="Calibri"/>
          <w:b/>
        </w:rPr>
        <w:t>, by 2:00 p.m.)</w:t>
      </w:r>
    </w:p>
    <w:p w14:paraId="38AF93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2BF31F9"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3BECF6EC" w14:textId="77777777" w:rsidR="00BE2A77" w:rsidRDefault="00BE2A77" w:rsidP="00BE2A77">
      <w:pPr>
        <w:ind w:right="180"/>
        <w:jc w:val="center"/>
        <w:rPr>
          <w:rFonts w:ascii="Calibri" w:hAnsi="Calibri" w:cs="Calibri"/>
        </w:rPr>
      </w:pPr>
      <w:r>
        <w:rPr>
          <w:rFonts w:ascii="Calibri" w:hAnsi="Calibri" w:cs="Calibri"/>
        </w:rPr>
        <w:t>Attn.: Rhoda Hoffman</w:t>
      </w:r>
    </w:p>
    <w:p w14:paraId="0CC990EE" w14:textId="55D8112E" w:rsidR="00BE2A77" w:rsidRPr="008A7085" w:rsidRDefault="00BE2A77" w:rsidP="00BE2A77">
      <w:pPr>
        <w:ind w:right="180"/>
        <w:jc w:val="center"/>
        <w:rPr>
          <w:rFonts w:ascii="Calibri" w:hAnsi="Calibri" w:cs="Calibri"/>
        </w:rPr>
      </w:pPr>
      <w:r>
        <w:rPr>
          <w:rFonts w:ascii="Calibri" w:hAnsi="Calibri" w:cs="Calibri"/>
        </w:rPr>
        <w:t>RFP 101</w:t>
      </w:r>
      <w:r w:rsidR="00363D9C">
        <w:rPr>
          <w:rFonts w:ascii="Calibri" w:hAnsi="Calibri" w:cs="Calibri"/>
        </w:rPr>
        <w:t>3</w:t>
      </w:r>
      <w:r>
        <w:rPr>
          <w:rFonts w:ascii="Calibri" w:hAnsi="Calibri" w:cs="Calibri"/>
        </w:rPr>
        <w:t xml:space="preserve">-24 </w:t>
      </w:r>
      <w:r w:rsidR="00363D9C">
        <w:rPr>
          <w:rFonts w:ascii="Calibri" w:hAnsi="Calibri" w:cs="Calibri"/>
        </w:rPr>
        <w:t xml:space="preserve">Nutrition Education </w:t>
      </w:r>
      <w:r>
        <w:rPr>
          <w:rFonts w:ascii="Calibri" w:hAnsi="Calibri" w:cs="Calibri"/>
        </w:rPr>
        <w:t>Services Program</w:t>
      </w:r>
    </w:p>
    <w:p w14:paraId="2BC9C218" w14:textId="77777777" w:rsidR="00BE2A77" w:rsidRPr="008A7085" w:rsidRDefault="00BE2A77" w:rsidP="00BE2A77">
      <w:pPr>
        <w:ind w:right="180"/>
        <w:jc w:val="center"/>
        <w:rPr>
          <w:rFonts w:ascii="Calibri" w:hAnsi="Calibri" w:cs="Calibri"/>
        </w:rPr>
      </w:pPr>
      <w:r w:rsidRPr="008A7085">
        <w:rPr>
          <w:rFonts w:ascii="Calibri" w:hAnsi="Calibri" w:cs="Calibri"/>
        </w:rPr>
        <w:t>1125 Main Street</w:t>
      </w:r>
    </w:p>
    <w:p w14:paraId="7627DF11"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72A592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442-265-1866</w:t>
      </w:r>
    </w:p>
    <w:p w14:paraId="550167F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1FEE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BF23DA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734F88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062F355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C1E7D2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8B461F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B1F12E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225F1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4BE02A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878DBC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93EE4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9281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7308B0B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71833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br w:type="page"/>
      </w:r>
    </w:p>
    <w:p w14:paraId="30C41B04"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lastRenderedPageBreak/>
        <w:tab/>
      </w:r>
      <w:r w:rsidRPr="008A7085">
        <w:rPr>
          <w:rFonts w:ascii="Calibri" w:hAnsi="Calibri" w:cs="Calibri"/>
          <w:b/>
        </w:rPr>
        <w:t>APPLICATION</w:t>
      </w:r>
    </w:p>
    <w:p w14:paraId="256523E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10349" w:type="dxa"/>
        <w:tblInd w:w="46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5" w:type="dxa"/>
          <w:right w:w="125" w:type="dxa"/>
        </w:tblCellMar>
        <w:tblLook w:val="0000" w:firstRow="0" w:lastRow="0" w:firstColumn="0" w:lastColumn="0" w:noHBand="0" w:noVBand="0"/>
      </w:tblPr>
      <w:tblGrid>
        <w:gridCol w:w="5130"/>
        <w:gridCol w:w="5219"/>
      </w:tblGrid>
      <w:tr w:rsidR="00BE2A77" w:rsidRPr="008A7085" w14:paraId="2ABAD436" w14:textId="77777777" w:rsidTr="0025770D">
        <w:trPr>
          <w:cantSplit/>
        </w:trPr>
        <w:tc>
          <w:tcPr>
            <w:tcW w:w="10349" w:type="dxa"/>
            <w:gridSpan w:val="2"/>
            <w:tcBorders>
              <w:top w:val="double" w:sz="7" w:space="0" w:color="000000"/>
              <w:left w:val="single" w:sz="7" w:space="0" w:color="000000"/>
              <w:bottom w:val="single" w:sz="7" w:space="0" w:color="000000"/>
              <w:right w:val="single" w:sz="7" w:space="0" w:color="000000"/>
            </w:tcBorders>
          </w:tcPr>
          <w:p w14:paraId="341E1A9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right="180"/>
              <w:rPr>
                <w:rFonts w:ascii="Calibri" w:hAnsi="Calibri" w:cs="Calibri"/>
              </w:rPr>
            </w:pPr>
            <w:r w:rsidRPr="008A7085">
              <w:rPr>
                <w:rFonts w:ascii="Calibri" w:hAnsi="Calibri" w:cs="Calibri"/>
              </w:rPr>
              <w:t>(1)</w:t>
            </w:r>
          </w:p>
          <w:p w14:paraId="01EE36D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 xml:space="preserve">     Project Title ________________ (Include program and funding source) </w:t>
            </w:r>
            <w:r w:rsidRPr="008A7085">
              <w:rPr>
                <w:rFonts w:ascii="Calibri" w:hAnsi="Calibri" w:cs="Calibri"/>
                <w:u w:val="single"/>
              </w:rPr>
              <w:t xml:space="preserve">                                                                                                                                  </w:t>
            </w:r>
          </w:p>
        </w:tc>
      </w:tr>
      <w:tr w:rsidR="00BE2A77" w:rsidRPr="008A7085" w14:paraId="63BD3D02" w14:textId="77777777" w:rsidTr="0025770D">
        <w:trPr>
          <w:cantSplit/>
        </w:trPr>
        <w:tc>
          <w:tcPr>
            <w:tcW w:w="10349" w:type="dxa"/>
            <w:gridSpan w:val="2"/>
          </w:tcPr>
          <w:p w14:paraId="5C6BE9FE"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ab/>
            </w:r>
            <w:r w:rsidRPr="008A7085">
              <w:rPr>
                <w:rFonts w:ascii="Calibri" w:hAnsi="Calibri" w:cs="Calibri"/>
                <w:u w:val="single"/>
              </w:rPr>
              <w:t>Project Period</w:t>
            </w:r>
          </w:p>
          <w:p w14:paraId="32FCA5F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(2) Starting </w:t>
            </w:r>
            <w:r w:rsidRPr="008A7085">
              <w:rPr>
                <w:rFonts w:ascii="Calibri" w:hAnsi="Calibri" w:cs="Calibri"/>
                <w:u w:val="single"/>
              </w:rPr>
              <w:t xml:space="preserve">                                   </w:t>
            </w:r>
            <w:r w:rsidRPr="008A7085">
              <w:rPr>
                <w:rFonts w:ascii="Calibri" w:hAnsi="Calibri" w:cs="Calibri"/>
              </w:rPr>
              <w:t xml:space="preserve">                                   Ending </w:t>
            </w:r>
            <w:r w:rsidRPr="008A7085">
              <w:rPr>
                <w:rFonts w:ascii="Calibri" w:hAnsi="Calibri" w:cs="Calibri"/>
                <w:u w:val="single"/>
              </w:rPr>
              <w:t xml:space="preserve"> _____________________       </w:t>
            </w:r>
            <w:r w:rsidRPr="008A7085">
              <w:rPr>
                <w:rFonts w:ascii="Calibri" w:hAnsi="Calibri" w:cs="Calibri"/>
              </w:rPr>
              <w:t xml:space="preserve">                                  </w:t>
            </w:r>
            <w:r w:rsidRPr="008A7085">
              <w:rPr>
                <w:rFonts w:ascii="Calibri" w:hAnsi="Calibri" w:cs="Calibri"/>
                <w:u w:val="single"/>
              </w:rPr>
              <w:t xml:space="preserve">    </w:t>
            </w:r>
          </w:p>
          <w:p w14:paraId="2177D5C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Month  Date  Year                                                              Month  Date  Year</w:t>
            </w:r>
          </w:p>
          <w:p w14:paraId="0D507C4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p>
        </w:tc>
      </w:tr>
      <w:tr w:rsidR="00BE2A77" w:rsidRPr="008A7085" w14:paraId="5A2065C9" w14:textId="77777777" w:rsidTr="0025770D">
        <w:trPr>
          <w:cantSplit/>
        </w:trPr>
        <w:tc>
          <w:tcPr>
            <w:tcW w:w="10349" w:type="dxa"/>
            <w:gridSpan w:val="2"/>
          </w:tcPr>
          <w:p w14:paraId="6DDA67EA"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 xml:space="preserve">Proposed Budget for Project Period   </w:t>
            </w:r>
            <w:r w:rsidRPr="008A7085">
              <w:rPr>
                <w:rFonts w:ascii="Calibri" w:hAnsi="Calibri" w:cs="Calibri"/>
              </w:rPr>
              <w:t>(include additional page if necessary)</w:t>
            </w:r>
          </w:p>
          <w:p w14:paraId="6ED1755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8E814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1A01C3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0AD4FD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23DCA4C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2AB211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tc>
      </w:tr>
      <w:tr w:rsidR="00BE2A77" w:rsidRPr="008A7085" w14:paraId="5D8E3B3F" w14:textId="77777777" w:rsidTr="0025770D">
        <w:trPr>
          <w:cantSplit/>
          <w:trHeight w:val="1822"/>
        </w:trPr>
        <w:tc>
          <w:tcPr>
            <w:tcW w:w="10349" w:type="dxa"/>
            <w:gridSpan w:val="2"/>
            <w:tcBorders>
              <w:top w:val="single" w:sz="7" w:space="0" w:color="000000"/>
              <w:left w:val="single" w:sz="7" w:space="0" w:color="000000"/>
              <w:right w:val="single" w:sz="7" w:space="0" w:color="000000"/>
            </w:tcBorders>
          </w:tcPr>
          <w:p w14:paraId="27EDBD5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95"/>
              <w:ind w:right="180"/>
              <w:rPr>
                <w:rFonts w:ascii="Calibri" w:hAnsi="Calibri" w:cs="Calibri"/>
                <w:u w:val="single"/>
              </w:rPr>
            </w:pPr>
            <w:r w:rsidRPr="008A7085">
              <w:rPr>
                <w:rFonts w:ascii="Calibri" w:hAnsi="Calibri" w:cs="Calibri"/>
              </w:rPr>
              <w:t xml:space="preserve">(4)                                                               </w:t>
            </w:r>
            <w:r w:rsidRPr="008A7085">
              <w:rPr>
                <w:rFonts w:ascii="Calibri" w:hAnsi="Calibri" w:cs="Calibri"/>
                <w:u w:val="single"/>
              </w:rPr>
              <w:t xml:space="preserve"> Type of Agency</w:t>
            </w:r>
          </w:p>
          <w:p w14:paraId="66858CF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Please indicate if:                                                         Please include for all agencies</w:t>
            </w:r>
          </w:p>
          <w:p w14:paraId="2C7DE22F"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Private Non-Profit (___)</w:t>
            </w:r>
          </w:p>
          <w:p w14:paraId="745AE19D" w14:textId="77777777" w:rsidR="00BE2A77" w:rsidRPr="008A7085" w:rsidRDefault="00BE2A77" w:rsidP="0025770D">
            <w:pPr>
              <w:widowControl w:val="0"/>
              <w:tabs>
                <w:tab w:val="left" w:pos="-810"/>
                <w:tab w:val="left" w:pos="72"/>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 xml:space="preserve"> Public Agency (___)                                                    Tax Payer I.D. # ____________________</w:t>
            </w:r>
            <w:r w:rsidRPr="008A7085">
              <w:rPr>
                <w:rFonts w:ascii="Calibri" w:hAnsi="Calibri" w:cs="Calibri"/>
                <w:u w:val="single"/>
              </w:rPr>
              <w:t xml:space="preserve">                                     </w:t>
            </w:r>
          </w:p>
        </w:tc>
      </w:tr>
      <w:tr w:rsidR="00BE2A77" w:rsidRPr="008A7085" w14:paraId="676C3B6F" w14:textId="77777777" w:rsidTr="0025770D">
        <w:trPr>
          <w:cantSplit/>
        </w:trPr>
        <w:tc>
          <w:tcPr>
            <w:tcW w:w="5130" w:type="dxa"/>
            <w:tcBorders>
              <w:top w:val="single" w:sz="7" w:space="0" w:color="000000"/>
              <w:left w:val="single" w:sz="7" w:space="0" w:color="000000"/>
              <w:bottom w:val="single" w:sz="7" w:space="0" w:color="000000"/>
              <w:right w:val="single" w:sz="7" w:space="0" w:color="000000"/>
            </w:tcBorders>
          </w:tcPr>
          <w:p w14:paraId="3483B96D" w14:textId="77777777" w:rsidR="00BE2A77" w:rsidRPr="008A7085" w:rsidRDefault="00BE2A77" w:rsidP="0025770D">
            <w:pPr>
              <w:widowControl w:val="0"/>
              <w:tabs>
                <w:tab w:val="center" w:pos="2440"/>
              </w:tabs>
              <w:spacing w:before="80"/>
              <w:ind w:right="180"/>
              <w:rPr>
                <w:rFonts w:ascii="Calibri" w:hAnsi="Calibri" w:cs="Calibri"/>
                <w:u w:val="single"/>
              </w:rPr>
            </w:pPr>
            <w:r w:rsidRPr="008A7085">
              <w:rPr>
                <w:rFonts w:ascii="Calibri" w:hAnsi="Calibri" w:cs="Calibri"/>
              </w:rPr>
              <w:t xml:space="preserve">(5) </w:t>
            </w:r>
            <w:r w:rsidRPr="008A7085">
              <w:rPr>
                <w:rFonts w:ascii="Calibri" w:hAnsi="Calibri" w:cs="Calibri"/>
              </w:rPr>
              <w:tab/>
            </w:r>
            <w:r w:rsidRPr="008A7085">
              <w:rPr>
                <w:rFonts w:ascii="Calibri" w:hAnsi="Calibri" w:cs="Calibri"/>
                <w:u w:val="single"/>
              </w:rPr>
              <w:t>Submitting Agency/Organization</w:t>
            </w:r>
          </w:p>
          <w:p w14:paraId="3C6D66C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4C0C0A5A"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4F5EB6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6955681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C86729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1CE64AC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49D01BF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c>
          <w:tcPr>
            <w:tcW w:w="5219" w:type="dxa"/>
            <w:tcBorders>
              <w:top w:val="single" w:sz="7" w:space="0" w:color="000000"/>
              <w:left w:val="single" w:sz="7" w:space="0" w:color="000000"/>
              <w:bottom w:val="single" w:sz="7" w:space="0" w:color="000000"/>
              <w:right w:val="single" w:sz="7" w:space="0" w:color="000000"/>
            </w:tcBorders>
          </w:tcPr>
          <w:p w14:paraId="4FCDEB35" w14:textId="77777777" w:rsidR="00BE2A77" w:rsidRPr="008A7085" w:rsidRDefault="00BE2A77" w:rsidP="0025770D">
            <w:pPr>
              <w:widowControl w:val="0"/>
              <w:tabs>
                <w:tab w:val="center" w:pos="2485"/>
              </w:tabs>
              <w:spacing w:before="80"/>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Facility to Perform Service</w:t>
            </w:r>
          </w:p>
          <w:p w14:paraId="29C5429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0F98A21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D8F93F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382C406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4AE6E0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02BFE38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168780F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r>
      <w:tr w:rsidR="00BE2A77" w:rsidRPr="008A7085" w14:paraId="6CD0712F" w14:textId="77777777" w:rsidTr="0025770D">
        <w:trPr>
          <w:cantSplit/>
        </w:trPr>
        <w:tc>
          <w:tcPr>
            <w:tcW w:w="10349" w:type="dxa"/>
            <w:gridSpan w:val="2"/>
            <w:tcBorders>
              <w:top w:val="single" w:sz="7" w:space="0" w:color="000000"/>
              <w:left w:val="single" w:sz="7" w:space="0" w:color="000000"/>
              <w:bottom w:val="double" w:sz="7" w:space="0" w:color="000000"/>
              <w:right w:val="single" w:sz="7" w:space="0" w:color="000000"/>
            </w:tcBorders>
          </w:tcPr>
          <w:p w14:paraId="3E30F3C8"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Authorization to Submit Proposal</w:t>
            </w:r>
          </w:p>
          <w:p w14:paraId="77050D0E" w14:textId="77777777" w:rsidR="00BE2A77" w:rsidRPr="008A7085" w:rsidRDefault="00BE2A77" w:rsidP="0025770D">
            <w:pPr>
              <w:widowControl w:val="0"/>
              <w:tabs>
                <w:tab w:val="center" w:pos="5050"/>
              </w:tabs>
              <w:ind w:right="180"/>
              <w:rPr>
                <w:rFonts w:ascii="Calibri" w:hAnsi="Calibri" w:cs="Calibri"/>
              </w:rPr>
            </w:pPr>
            <w:r w:rsidRPr="008A7085">
              <w:rPr>
                <w:rFonts w:ascii="Calibri" w:hAnsi="Calibri" w:cs="Calibri"/>
              </w:rPr>
              <w:tab/>
            </w:r>
          </w:p>
          <w:p w14:paraId="17D2C4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Name: </w:t>
            </w:r>
            <w:r w:rsidRPr="008A7085">
              <w:rPr>
                <w:rFonts w:ascii="Calibri" w:hAnsi="Calibri" w:cs="Calibri"/>
                <w:u w:val="single"/>
              </w:rPr>
              <w:t xml:space="preserve">____________________________ </w:t>
            </w:r>
            <w:r w:rsidRPr="008A7085">
              <w:rPr>
                <w:rFonts w:ascii="Calibri" w:hAnsi="Calibri" w:cs="Calibri"/>
              </w:rPr>
              <w:t xml:space="preserve">                     </w:t>
            </w:r>
            <w:r w:rsidRPr="008A7085">
              <w:rPr>
                <w:rFonts w:ascii="Calibri" w:hAnsi="Calibri" w:cs="Calibri"/>
                <w:b/>
                <w:u w:val="single"/>
              </w:rPr>
              <w:t>__________</w:t>
            </w:r>
            <w:r w:rsidRPr="008A7085">
              <w:rPr>
                <w:rFonts w:ascii="Calibri" w:hAnsi="Calibri" w:cs="Calibri"/>
                <w:u w:val="single"/>
              </w:rPr>
              <w:t xml:space="preserve">_________________________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 xml:space="preserve"> </w:t>
            </w:r>
          </w:p>
          <w:p w14:paraId="0BC0AAB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(Typed)                                                                (Authorized Signature)</w:t>
            </w:r>
          </w:p>
          <w:p w14:paraId="7962F16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D4912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Title:  </w:t>
            </w:r>
            <w:r w:rsidRPr="008A7085">
              <w:rPr>
                <w:rFonts w:ascii="Calibri" w:hAnsi="Calibri" w:cs="Calibri"/>
                <w:b/>
                <w:u w:val="single"/>
              </w:rPr>
              <w:t>_____________________________</w:t>
            </w:r>
            <w:r w:rsidRPr="008A7085">
              <w:rPr>
                <w:rFonts w:ascii="Calibri" w:hAnsi="Calibri" w:cs="Calibri"/>
              </w:rPr>
              <w:t xml:space="preserve">                      Date :</w:t>
            </w:r>
            <w:r w:rsidRPr="008A7085">
              <w:rPr>
                <w:rFonts w:ascii="Calibri" w:hAnsi="Calibri" w:cs="Calibri"/>
                <w:u w:val="single"/>
              </w:rPr>
              <w:t xml:space="preserve"> _____________________________                                                               </w:t>
            </w:r>
            <w:r w:rsidRPr="008A7085">
              <w:rPr>
                <w:rFonts w:ascii="Calibri" w:hAnsi="Calibri" w:cs="Calibri"/>
              </w:rPr>
              <w:t xml:space="preserve"> </w:t>
            </w:r>
          </w:p>
        </w:tc>
      </w:tr>
    </w:tbl>
    <w:p w14:paraId="08D5BE7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r w:rsidRPr="008A7085">
        <w:rPr>
          <w:rFonts w:ascii="Calibri" w:hAnsi="Calibri" w:cs="Calibri"/>
        </w:rPr>
        <w:lastRenderedPageBreak/>
        <w:t>PART A - PROJECT PATTERN</w:t>
      </w:r>
    </w:p>
    <w:p w14:paraId="0AF943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8E7024"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Agency History/Expertise</w:t>
      </w:r>
      <w:r w:rsidRPr="008A7085">
        <w:rPr>
          <w:rFonts w:ascii="Calibri" w:hAnsi="Calibri" w:cs="Calibri"/>
        </w:rPr>
        <w:t>:  (Briefly summarize your agency's history, knowledge, and experience to perform the contracted services.  Be sure to address your agency's ability to respond to the services stated in the Request for Proposal.)</w:t>
      </w:r>
    </w:p>
    <w:p w14:paraId="4E70D8D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A3A8531"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u w:val="single"/>
        </w:rPr>
        <w:t xml:space="preserve">                                                                                                                                                                                                                                                                                                                                                                                                                                                                                                                                                                                                                                                                                                                                                                                                                                                                                                                                                                                                                       </w:t>
      </w:r>
    </w:p>
    <w:p w14:paraId="12149CA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CA126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(2)</w:t>
      </w:r>
      <w:r w:rsidRPr="008A7085">
        <w:rPr>
          <w:rFonts w:ascii="Calibri" w:hAnsi="Calibri" w:cs="Calibri"/>
        </w:rPr>
        <w:tab/>
      </w:r>
      <w:r w:rsidRPr="008A7085">
        <w:rPr>
          <w:rFonts w:ascii="Calibri" w:hAnsi="Calibri" w:cs="Calibri"/>
          <w:u w:val="single"/>
        </w:rPr>
        <w:t>Project Service Description</w:t>
      </w:r>
      <w:r w:rsidRPr="008A7085">
        <w:rPr>
          <w:rFonts w:ascii="Calibri" w:hAnsi="Calibri" w:cs="Calibri"/>
        </w:rPr>
        <w:t>:  (Briefly summarize the structure and expected level of services to be provided.   Please include any special procedures unique to your organization in order to provide the contracted services.  Please be specific.)</w:t>
      </w:r>
    </w:p>
    <w:p w14:paraId="522FBBB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 xml:space="preserve">                                                                                                                                                                                                                                                                                                                                                                                                                                                                                                                                                                                                                                                                                                                                                                                                                                                                                                                                                                                                                                                                                                                                                                                            </w:t>
      </w:r>
      <w:r w:rsidRPr="008A7085">
        <w:rPr>
          <w:rFonts w:ascii="Calibri" w:hAnsi="Calibri" w:cs="Calibri"/>
        </w:rPr>
        <w:t>(3)</w:t>
      </w:r>
      <w:r w:rsidRPr="008A7085">
        <w:rPr>
          <w:rFonts w:ascii="Calibri" w:hAnsi="Calibri" w:cs="Calibri"/>
        </w:rPr>
        <w:tab/>
      </w:r>
      <w:r w:rsidRPr="008A7085">
        <w:rPr>
          <w:rFonts w:ascii="Calibri" w:hAnsi="Calibri" w:cs="Calibri"/>
          <w:u w:val="single"/>
        </w:rPr>
        <w:t>Service Information</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98" w:type="dxa"/>
          <w:right w:w="98" w:type="dxa"/>
        </w:tblCellMar>
        <w:tblLook w:val="0000" w:firstRow="0" w:lastRow="0" w:firstColumn="0" w:lastColumn="0" w:noHBand="0" w:noVBand="0"/>
      </w:tblPr>
      <w:tblGrid>
        <w:gridCol w:w="6286"/>
        <w:gridCol w:w="1786"/>
      </w:tblGrid>
      <w:tr w:rsidR="00BE2A77" w:rsidRPr="008A7085" w14:paraId="7E2EE52C" w14:textId="77777777" w:rsidTr="0025770D">
        <w:trPr>
          <w:cantSplit/>
          <w:jc w:val="center"/>
        </w:trPr>
        <w:tc>
          <w:tcPr>
            <w:tcW w:w="6286" w:type="dxa"/>
            <w:tcBorders>
              <w:top w:val="single" w:sz="7" w:space="0" w:color="000000"/>
              <w:left w:val="single" w:sz="7" w:space="0" w:color="000000"/>
              <w:bottom w:val="double" w:sz="7" w:space="0" w:color="000000"/>
              <w:right w:val="single" w:sz="7" w:space="0" w:color="000000"/>
            </w:tcBorders>
          </w:tcPr>
          <w:p w14:paraId="0C409F2B" w14:textId="77777777" w:rsidR="00BE2A77" w:rsidRPr="008A7085" w:rsidRDefault="00BE2A77" w:rsidP="0025770D">
            <w:pPr>
              <w:widowControl w:val="0"/>
              <w:tabs>
                <w:tab w:val="center" w:pos="3044"/>
              </w:tabs>
              <w:spacing w:before="88" w:after="32"/>
              <w:ind w:right="180"/>
              <w:rPr>
                <w:rFonts w:ascii="Calibri" w:hAnsi="Calibri" w:cs="Calibri"/>
                <w:sz w:val="22"/>
              </w:rPr>
            </w:pPr>
            <w:r w:rsidRPr="008A7085">
              <w:rPr>
                <w:rFonts w:ascii="Calibri" w:hAnsi="Calibri" w:cs="Calibri"/>
                <w:sz w:val="22"/>
              </w:rPr>
              <w:tab/>
              <w:t>Service</w:t>
            </w:r>
          </w:p>
        </w:tc>
        <w:tc>
          <w:tcPr>
            <w:tcW w:w="1786" w:type="dxa"/>
            <w:tcBorders>
              <w:top w:val="single" w:sz="7" w:space="0" w:color="000000"/>
              <w:left w:val="single" w:sz="7" w:space="0" w:color="000000"/>
              <w:bottom w:val="double" w:sz="7" w:space="0" w:color="000000"/>
              <w:right w:val="single" w:sz="7" w:space="0" w:color="000000"/>
            </w:tcBorders>
          </w:tcPr>
          <w:p w14:paraId="2626DFA2" w14:textId="77777777" w:rsidR="00BE2A77" w:rsidRPr="008A7085" w:rsidRDefault="00BE2A77" w:rsidP="0025770D">
            <w:pPr>
              <w:widowControl w:val="0"/>
              <w:tabs>
                <w:tab w:val="center" w:pos="793"/>
              </w:tabs>
              <w:spacing w:before="88"/>
              <w:ind w:right="180"/>
              <w:rPr>
                <w:rFonts w:ascii="Calibri" w:hAnsi="Calibri" w:cs="Calibri"/>
                <w:sz w:val="22"/>
              </w:rPr>
            </w:pPr>
            <w:r w:rsidRPr="008A7085">
              <w:rPr>
                <w:rFonts w:ascii="Calibri" w:hAnsi="Calibri" w:cs="Calibri"/>
                <w:sz w:val="22"/>
              </w:rPr>
              <w:tab/>
              <w:t>Number of</w:t>
            </w:r>
          </w:p>
          <w:p w14:paraId="3C5E075E" w14:textId="77777777" w:rsidR="00BE2A77" w:rsidRPr="008A7085" w:rsidRDefault="00BE2A77" w:rsidP="0025770D">
            <w:pPr>
              <w:widowControl w:val="0"/>
              <w:tabs>
                <w:tab w:val="center" w:pos="793"/>
              </w:tabs>
              <w:ind w:right="180"/>
              <w:rPr>
                <w:rFonts w:ascii="Calibri" w:hAnsi="Calibri" w:cs="Calibri"/>
                <w:sz w:val="22"/>
              </w:rPr>
            </w:pPr>
            <w:r w:rsidRPr="008A7085">
              <w:rPr>
                <w:rFonts w:ascii="Calibri" w:hAnsi="Calibri" w:cs="Calibri"/>
                <w:sz w:val="22"/>
              </w:rPr>
              <w:tab/>
              <w:t>Units to</w:t>
            </w:r>
          </w:p>
          <w:p w14:paraId="7E4D7FDB" w14:textId="77777777" w:rsidR="00BE2A77" w:rsidRPr="008A7085" w:rsidRDefault="00BE2A77" w:rsidP="0025770D">
            <w:pPr>
              <w:widowControl w:val="0"/>
              <w:tabs>
                <w:tab w:val="center" w:pos="793"/>
              </w:tabs>
              <w:spacing w:after="32"/>
              <w:ind w:right="180"/>
              <w:rPr>
                <w:rFonts w:ascii="Calibri" w:hAnsi="Calibri" w:cs="Calibri"/>
              </w:rPr>
            </w:pPr>
            <w:r w:rsidRPr="008A7085">
              <w:rPr>
                <w:rFonts w:ascii="Calibri" w:hAnsi="Calibri" w:cs="Calibri"/>
                <w:sz w:val="22"/>
              </w:rPr>
              <w:tab/>
              <w:t>Be Provided</w:t>
            </w:r>
          </w:p>
        </w:tc>
      </w:tr>
      <w:tr w:rsidR="00BE2A77" w:rsidRPr="008A7085" w14:paraId="1D517AFF" w14:textId="77777777" w:rsidTr="0025770D">
        <w:trPr>
          <w:cantSplit/>
          <w:jc w:val="center"/>
        </w:trPr>
        <w:tc>
          <w:tcPr>
            <w:tcW w:w="6286" w:type="dxa"/>
            <w:tcBorders>
              <w:top w:val="double" w:sz="7" w:space="0" w:color="000000"/>
              <w:left w:val="single" w:sz="7" w:space="0" w:color="000000"/>
              <w:bottom w:val="single" w:sz="7" w:space="0" w:color="000000"/>
              <w:right w:val="single" w:sz="7" w:space="0" w:color="000000"/>
            </w:tcBorders>
          </w:tcPr>
          <w:p w14:paraId="681AC97C"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1. Program Name:</w:t>
            </w:r>
          </w:p>
        </w:tc>
        <w:tc>
          <w:tcPr>
            <w:tcW w:w="1786" w:type="dxa"/>
            <w:tcBorders>
              <w:top w:val="double" w:sz="7" w:space="0" w:color="000000"/>
              <w:left w:val="single" w:sz="7" w:space="0" w:color="000000"/>
              <w:bottom w:val="single" w:sz="7" w:space="0" w:color="000000"/>
              <w:right w:val="single" w:sz="7" w:space="0" w:color="000000"/>
            </w:tcBorders>
          </w:tcPr>
          <w:p w14:paraId="66B087AA"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00C15971"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59E8543D"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2. Program Name:</w:t>
            </w:r>
          </w:p>
        </w:tc>
        <w:tc>
          <w:tcPr>
            <w:tcW w:w="1786" w:type="dxa"/>
            <w:tcBorders>
              <w:top w:val="single" w:sz="7" w:space="0" w:color="000000"/>
              <w:left w:val="single" w:sz="7" w:space="0" w:color="000000"/>
              <w:bottom w:val="single" w:sz="7" w:space="0" w:color="000000"/>
              <w:right w:val="single" w:sz="7" w:space="0" w:color="000000"/>
            </w:tcBorders>
          </w:tcPr>
          <w:p w14:paraId="40F48C90"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6ED71B3A"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1490F176"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3. Program Name:</w:t>
            </w:r>
          </w:p>
        </w:tc>
        <w:tc>
          <w:tcPr>
            <w:tcW w:w="1786" w:type="dxa"/>
            <w:tcBorders>
              <w:top w:val="single" w:sz="7" w:space="0" w:color="000000"/>
              <w:left w:val="single" w:sz="7" w:space="0" w:color="000000"/>
              <w:bottom w:val="single" w:sz="7" w:space="0" w:color="000000"/>
              <w:right w:val="single" w:sz="7" w:space="0" w:color="000000"/>
            </w:tcBorders>
          </w:tcPr>
          <w:p w14:paraId="178BF232"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bl>
    <w:p w14:paraId="4D3C64F6"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Describe all services to be included in each of the services being proposed above. You may attach a separate piece of paper if needed.</w:t>
      </w:r>
    </w:p>
    <w:p w14:paraId="20FA0E5B"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4057C7F"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1.</w:t>
      </w:r>
      <w:r w:rsidRPr="008A7085">
        <w:rPr>
          <w:rFonts w:ascii="Calibri" w:hAnsi="Calibri" w:cs="Calibri"/>
          <w:u w:val="single"/>
        </w:rPr>
        <w:t xml:space="preserve">                                                                                                                                                    </w:t>
      </w:r>
    </w:p>
    <w:p w14:paraId="5185D9E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050428"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2.</w:t>
      </w:r>
      <w:r w:rsidRPr="008A7085">
        <w:rPr>
          <w:rFonts w:ascii="Calibri" w:hAnsi="Calibri" w:cs="Calibri"/>
          <w:u w:val="single"/>
        </w:rPr>
        <w:t xml:space="preserve">                                                                                                                                                    </w:t>
      </w:r>
    </w:p>
    <w:p w14:paraId="367D1D77"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E03B2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 xml:space="preserve">3. </w:t>
      </w:r>
      <w:r w:rsidRPr="008A7085">
        <w:rPr>
          <w:rFonts w:ascii="Calibri" w:hAnsi="Calibri" w:cs="Calibri"/>
          <w:u w:val="single"/>
        </w:rPr>
        <w:t xml:space="preserve">                                                                                                                                                   </w:t>
      </w:r>
    </w:p>
    <w:p w14:paraId="4D49B6E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t xml:space="preserve">Based on </w:t>
      </w:r>
      <w:r w:rsidRPr="008A7085">
        <w:rPr>
          <w:rFonts w:ascii="Calibri" w:hAnsi="Calibri" w:cs="Calibri"/>
          <w:u w:val="single"/>
        </w:rPr>
        <w:t>each</w:t>
      </w:r>
      <w:r w:rsidRPr="008A7085">
        <w:rPr>
          <w:rFonts w:ascii="Calibri" w:hAnsi="Calibri" w:cs="Calibri"/>
        </w:rPr>
        <w:t xml:space="preserve"> service to be provided, briefly explain </w:t>
      </w:r>
      <w:r w:rsidRPr="008A7085">
        <w:rPr>
          <w:rFonts w:ascii="Calibri" w:hAnsi="Calibri" w:cs="Calibri"/>
          <w:u w:val="single"/>
        </w:rPr>
        <w:t>when and how space will be made available for contracted days</w:t>
      </w:r>
      <w:r w:rsidRPr="008A7085">
        <w:rPr>
          <w:rFonts w:ascii="Calibri" w:hAnsi="Calibri" w:cs="Calibri"/>
        </w:rPr>
        <w:t xml:space="preserve">, also indicate </w:t>
      </w:r>
      <w:r w:rsidRPr="008A7085">
        <w:rPr>
          <w:rFonts w:ascii="Calibri" w:hAnsi="Calibri" w:cs="Calibri"/>
          <w:u w:val="single"/>
        </w:rPr>
        <w:t>where</w:t>
      </w:r>
      <w:r w:rsidRPr="008A7085">
        <w:rPr>
          <w:rFonts w:ascii="Calibri" w:hAnsi="Calibri" w:cs="Calibri"/>
        </w:rPr>
        <w:t xml:space="preserve"> that service will be performed.</w:t>
      </w:r>
    </w:p>
    <w:p w14:paraId="1FFAD29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6E1C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1.</w:t>
      </w:r>
      <w:r w:rsidRPr="008A7085">
        <w:rPr>
          <w:rFonts w:ascii="Calibri" w:hAnsi="Calibri" w:cs="Calibri"/>
        </w:rPr>
        <w:tab/>
      </w:r>
      <w:r w:rsidRPr="008A7085">
        <w:rPr>
          <w:rFonts w:ascii="Calibri" w:hAnsi="Calibri" w:cs="Calibri"/>
          <w:u w:val="single"/>
        </w:rPr>
        <w:t xml:space="preserve">                                                                                                                                                                                                                                                                                                                 </w:t>
      </w:r>
    </w:p>
    <w:p w14:paraId="3F3A3B6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2.</w:t>
      </w:r>
      <w:r w:rsidRPr="008A7085">
        <w:rPr>
          <w:rFonts w:ascii="Calibri" w:hAnsi="Calibri" w:cs="Calibri"/>
        </w:rPr>
        <w:tab/>
      </w:r>
      <w:r w:rsidRPr="008A7085">
        <w:rPr>
          <w:rFonts w:ascii="Calibri" w:hAnsi="Calibri" w:cs="Calibri"/>
          <w:u w:val="single"/>
        </w:rPr>
        <w:t xml:space="preserve">                                                                                                                                                                                                                                                                                                                 </w:t>
      </w:r>
    </w:p>
    <w:p w14:paraId="38061D1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3.</w:t>
      </w:r>
      <w:r w:rsidRPr="008A7085">
        <w:rPr>
          <w:rFonts w:ascii="Calibri" w:hAnsi="Calibri" w:cs="Calibri"/>
        </w:rPr>
        <w:tab/>
      </w:r>
      <w:r w:rsidRPr="008A7085">
        <w:rPr>
          <w:rFonts w:ascii="Calibri" w:hAnsi="Calibri" w:cs="Calibri"/>
          <w:u w:val="single"/>
        </w:rPr>
        <w:t xml:space="preserve">                                                                                                                                                                                                                                                                                                                 </w:t>
      </w:r>
    </w:p>
    <w:p w14:paraId="5D979F93" w14:textId="589207DB" w:rsidR="00095922" w:rsidRDefault="00095922">
      <w:pPr>
        <w:spacing w:after="160" w:line="259" w:lineRule="auto"/>
        <w:rPr>
          <w:rFonts w:ascii="Calibri" w:hAnsi="Calibri" w:cs="Calibri"/>
        </w:rPr>
      </w:pPr>
      <w:r>
        <w:rPr>
          <w:rFonts w:ascii="Calibri" w:hAnsi="Calibri" w:cs="Calibri"/>
        </w:rPr>
        <w:br w:type="page"/>
      </w:r>
    </w:p>
    <w:p w14:paraId="75443F6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D1B38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 (a)</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 xml:space="preserve"> </w:t>
      </w:r>
    </w:p>
    <w:p w14:paraId="33E115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0EA93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vanish/>
        </w:rPr>
      </w:pPr>
      <w:r w:rsidRPr="008A7085">
        <w:rPr>
          <w:rFonts w:ascii="Calibri" w:hAnsi="Calibri" w:cs="Calibri"/>
        </w:rPr>
        <w:t xml:space="preserve">Agency must agree to participate in a client evaluation process.  Describe briefly how participant's service evaluation will be collected.         </w:t>
      </w:r>
    </w:p>
    <w:p w14:paraId="167FCA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3F7BF69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FDB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227D91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6998A08"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5B51369D"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665D6C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(b)</w:t>
      </w:r>
      <w:r w:rsidRPr="008A7085">
        <w:rPr>
          <w:rFonts w:ascii="Calibri" w:hAnsi="Calibri" w:cs="Calibri"/>
        </w:rPr>
        <w:tab/>
        <w:t>Describe any additional services your organization might utilize to provide optimum client services.  This could include but not limited to, transportation, specialized staffing, and/or therapy, during project period.</w:t>
      </w:r>
    </w:p>
    <w:p w14:paraId="0BED5A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A647B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51976F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F5D2D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DA7997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1B840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48F648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0FD2A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(c)</w:t>
      </w:r>
      <w:r w:rsidRPr="008A7085">
        <w:rPr>
          <w:rFonts w:ascii="Calibri" w:hAnsi="Calibri" w:cs="Calibri"/>
        </w:rPr>
        <w:tab/>
        <w:t>The policy of the ICAAA is to encourage, to the extent possible, reasonable and/or adequate plans which would include continuing a program if practical.  Would your facility be willing to continue providing Senior Health Services on a private pay basis to the public?</w:t>
      </w:r>
    </w:p>
    <w:tbl>
      <w:tblPr>
        <w:tblW w:w="0" w:type="auto"/>
        <w:tblInd w:w="19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90"/>
        <w:gridCol w:w="2880"/>
      </w:tblGrid>
      <w:tr w:rsidR="00BE2A77" w:rsidRPr="008A7085" w14:paraId="6876ADE6" w14:textId="77777777" w:rsidTr="0025770D">
        <w:trPr>
          <w:cantSplit/>
          <w:trHeight w:hRule="exact" w:val="375"/>
        </w:trPr>
        <w:tc>
          <w:tcPr>
            <w:tcW w:w="4590" w:type="dxa"/>
          </w:tcPr>
          <w:p w14:paraId="6611321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                 </w:t>
            </w:r>
          </w:p>
        </w:tc>
        <w:tc>
          <w:tcPr>
            <w:tcW w:w="2880" w:type="dxa"/>
          </w:tcPr>
          <w:p w14:paraId="3CBAE1D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2BFA449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2749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Hours of Operations.</w:t>
      </w:r>
      <w:r w:rsidRPr="008A7085">
        <w:rPr>
          <w:rFonts w:ascii="Calibri" w:hAnsi="Calibri" w:cs="Calibri"/>
        </w:rPr>
        <w:t xml:space="preserve">  Please state all times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610"/>
        <w:gridCol w:w="990"/>
        <w:gridCol w:w="990"/>
        <w:gridCol w:w="1080"/>
        <w:gridCol w:w="990"/>
        <w:gridCol w:w="990"/>
        <w:gridCol w:w="990"/>
        <w:gridCol w:w="990"/>
      </w:tblGrid>
      <w:tr w:rsidR="00BE2A77" w:rsidRPr="008A7085" w14:paraId="49D1BDDF"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6D2C2C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52C39E8A"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Sun.</w:t>
            </w:r>
          </w:p>
        </w:tc>
        <w:tc>
          <w:tcPr>
            <w:tcW w:w="990" w:type="dxa"/>
            <w:tcBorders>
              <w:top w:val="single" w:sz="7" w:space="0" w:color="000000"/>
              <w:left w:val="single" w:sz="7" w:space="0" w:color="000000"/>
              <w:bottom w:val="single" w:sz="7" w:space="0" w:color="000000"/>
              <w:right w:val="single" w:sz="7" w:space="0" w:color="000000"/>
            </w:tcBorders>
          </w:tcPr>
          <w:p w14:paraId="35A60174"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Mon.</w:t>
            </w:r>
          </w:p>
        </w:tc>
        <w:tc>
          <w:tcPr>
            <w:tcW w:w="1080" w:type="dxa"/>
            <w:tcBorders>
              <w:top w:val="single" w:sz="7" w:space="0" w:color="000000"/>
              <w:left w:val="single" w:sz="7" w:space="0" w:color="000000"/>
              <w:bottom w:val="single" w:sz="7" w:space="0" w:color="000000"/>
              <w:right w:val="single" w:sz="7" w:space="0" w:color="000000"/>
            </w:tcBorders>
          </w:tcPr>
          <w:p w14:paraId="3C929981" w14:textId="77777777" w:rsidR="00BE2A77" w:rsidRPr="008A7085" w:rsidRDefault="00BE2A77" w:rsidP="0025770D">
            <w:pPr>
              <w:widowControl w:val="0"/>
              <w:tabs>
                <w:tab w:val="center" w:pos="439"/>
              </w:tabs>
              <w:spacing w:before="84" w:after="40"/>
              <w:ind w:right="180"/>
              <w:rPr>
                <w:rFonts w:ascii="Calibri" w:hAnsi="Calibri" w:cs="Calibri"/>
              </w:rPr>
            </w:pPr>
            <w:r w:rsidRPr="008A7085">
              <w:rPr>
                <w:rFonts w:ascii="Calibri" w:hAnsi="Calibri" w:cs="Calibri"/>
              </w:rPr>
              <w:tab/>
              <w:t>Tues.</w:t>
            </w:r>
          </w:p>
        </w:tc>
        <w:tc>
          <w:tcPr>
            <w:tcW w:w="990" w:type="dxa"/>
            <w:tcBorders>
              <w:top w:val="single" w:sz="7" w:space="0" w:color="000000"/>
              <w:left w:val="single" w:sz="7" w:space="0" w:color="000000"/>
              <w:bottom w:val="single" w:sz="7" w:space="0" w:color="000000"/>
              <w:right w:val="single" w:sz="7" w:space="0" w:color="000000"/>
            </w:tcBorders>
          </w:tcPr>
          <w:p w14:paraId="5F17C5F3"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Wed.</w:t>
            </w:r>
          </w:p>
        </w:tc>
        <w:tc>
          <w:tcPr>
            <w:tcW w:w="990" w:type="dxa"/>
            <w:tcBorders>
              <w:top w:val="single" w:sz="7" w:space="0" w:color="000000"/>
              <w:left w:val="single" w:sz="7" w:space="0" w:color="000000"/>
              <w:bottom w:val="single" w:sz="7" w:space="0" w:color="000000"/>
              <w:right w:val="single" w:sz="7" w:space="0" w:color="000000"/>
            </w:tcBorders>
          </w:tcPr>
          <w:p w14:paraId="2E11DE2F"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Thurs.</w:t>
            </w:r>
          </w:p>
        </w:tc>
        <w:tc>
          <w:tcPr>
            <w:tcW w:w="990" w:type="dxa"/>
            <w:tcBorders>
              <w:top w:val="single" w:sz="7" w:space="0" w:color="000000"/>
              <w:left w:val="single" w:sz="7" w:space="0" w:color="000000"/>
              <w:bottom w:val="single" w:sz="7" w:space="0" w:color="000000"/>
              <w:right w:val="single" w:sz="7" w:space="0" w:color="000000"/>
            </w:tcBorders>
          </w:tcPr>
          <w:p w14:paraId="7E8581EB"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Fri.</w:t>
            </w:r>
          </w:p>
        </w:tc>
        <w:tc>
          <w:tcPr>
            <w:tcW w:w="990" w:type="dxa"/>
            <w:tcBorders>
              <w:top w:val="single" w:sz="7" w:space="0" w:color="000000"/>
              <w:left w:val="single" w:sz="7" w:space="0" w:color="000000"/>
              <w:bottom w:val="single" w:sz="7" w:space="0" w:color="000000"/>
              <w:right w:val="single" w:sz="7" w:space="0" w:color="000000"/>
            </w:tcBorders>
          </w:tcPr>
          <w:p w14:paraId="62D61432"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Sat.</w:t>
            </w:r>
          </w:p>
        </w:tc>
      </w:tr>
      <w:tr w:rsidR="00BE2A77" w:rsidRPr="008A7085" w14:paraId="1689C3AB"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0E6DE9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Time              FROM:</w:t>
            </w:r>
          </w:p>
          <w:p w14:paraId="29A6BD3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CB6AB4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rPr>
              <w:t xml:space="preserve">                       TO:</w:t>
            </w:r>
          </w:p>
        </w:tc>
        <w:tc>
          <w:tcPr>
            <w:tcW w:w="990" w:type="dxa"/>
            <w:tcBorders>
              <w:top w:val="single" w:sz="7" w:space="0" w:color="000000"/>
              <w:left w:val="single" w:sz="7" w:space="0" w:color="000000"/>
              <w:bottom w:val="single" w:sz="7" w:space="0" w:color="000000"/>
              <w:right w:val="single" w:sz="7" w:space="0" w:color="000000"/>
            </w:tcBorders>
          </w:tcPr>
          <w:p w14:paraId="06D555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41363FB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59373A0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u w:val="single"/>
              </w:rPr>
            </w:pPr>
            <w:r w:rsidRPr="008A7085">
              <w:rPr>
                <w:rFonts w:ascii="Calibri" w:hAnsi="Calibri" w:cs="Calibri"/>
                <w:u w:val="single"/>
              </w:rPr>
              <w:t xml:space="preserve">             </w:t>
            </w:r>
          </w:p>
          <w:p w14:paraId="36BA039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929C5E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7298F76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7158A3E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095B6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A7BD38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B6E34B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0DE908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FE7B8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7A04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1B25F2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19D662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507AEAA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r>
    </w:tbl>
    <w:p w14:paraId="3E244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0F58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7BEA9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rPr>
        <w:t>If hours of admission and discharge differ from hours of operations as listed above, please outline the hours of admission and discharge for respite clients.</w:t>
      </w:r>
    </w:p>
    <w:p w14:paraId="287798A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F287D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F58571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B11B1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0E656A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6F974EC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1AB55F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Pr>
          <w:rFonts w:ascii="Calibri" w:hAnsi="Calibri" w:cs="Calibri"/>
        </w:rPr>
        <w:br w:type="page"/>
      </w:r>
    </w:p>
    <w:p w14:paraId="3B21DCA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lastRenderedPageBreak/>
        <w:t>(7)</w:t>
      </w:r>
      <w:r w:rsidRPr="008A7085">
        <w:rPr>
          <w:rFonts w:ascii="Calibri" w:hAnsi="Calibri" w:cs="Calibri"/>
        </w:rPr>
        <w:tab/>
      </w:r>
      <w:r w:rsidRPr="008A7085">
        <w:rPr>
          <w:rFonts w:ascii="Calibri" w:hAnsi="Calibri" w:cs="Calibri"/>
          <w:u w:val="single"/>
        </w:rPr>
        <w:t>Project Work Plan</w:t>
      </w:r>
      <w:r w:rsidRPr="008A7085">
        <w:rPr>
          <w:rFonts w:ascii="Calibri" w:hAnsi="Calibri" w:cs="Calibri"/>
        </w:rPr>
        <w:t xml:space="preserve">:  In the space provided, please indicate the </w:t>
      </w:r>
      <w:r w:rsidRPr="008A7085">
        <w:rPr>
          <w:rFonts w:ascii="Calibri" w:hAnsi="Calibri" w:cs="Calibri"/>
          <w:b/>
        </w:rPr>
        <w:t>estimated</w:t>
      </w:r>
      <w:r w:rsidRPr="008A7085">
        <w:rPr>
          <w:rFonts w:ascii="Calibri" w:hAnsi="Calibri" w:cs="Calibri"/>
        </w:rPr>
        <w:t xml:space="preserve"> number of units/meals/days/hours which may be available for Senior Health Services by quarters.  This will allow our agency to plan ahead with prospective clients.</w:t>
      </w:r>
    </w:p>
    <w:p w14:paraId="1D1BE67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9540" w:type="dxa"/>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300"/>
        <w:gridCol w:w="1350"/>
        <w:gridCol w:w="1260"/>
        <w:gridCol w:w="1350"/>
        <w:gridCol w:w="1280"/>
      </w:tblGrid>
      <w:tr w:rsidR="00363D9C" w:rsidRPr="008A7085" w14:paraId="58C4044B" w14:textId="77777777" w:rsidTr="00363D9C">
        <w:trPr>
          <w:cantSplit/>
        </w:trPr>
        <w:tc>
          <w:tcPr>
            <w:tcW w:w="4300" w:type="dxa"/>
            <w:tcBorders>
              <w:top w:val="single" w:sz="7" w:space="0" w:color="000000"/>
              <w:left w:val="single" w:sz="7" w:space="0" w:color="000000"/>
              <w:bottom w:val="single" w:sz="7" w:space="0" w:color="000000"/>
              <w:right w:val="single" w:sz="7" w:space="0" w:color="000000"/>
            </w:tcBorders>
          </w:tcPr>
          <w:p w14:paraId="5265223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0CDF9B83" w14:textId="77777777" w:rsidR="00BE2A77" w:rsidRPr="008A7085" w:rsidRDefault="00BE2A77" w:rsidP="0025770D">
            <w:pPr>
              <w:widowControl w:val="0"/>
              <w:tabs>
                <w:tab w:val="center" w:pos="2464"/>
              </w:tabs>
              <w:ind w:right="180"/>
              <w:rPr>
                <w:rFonts w:ascii="Calibri" w:hAnsi="Calibri" w:cs="Calibri"/>
              </w:rPr>
            </w:pPr>
            <w:r w:rsidRPr="008A7085">
              <w:rPr>
                <w:rFonts w:ascii="Calibri" w:hAnsi="Calibri" w:cs="Calibri"/>
              </w:rPr>
              <w:tab/>
              <w:t>Project Scope</w:t>
            </w:r>
          </w:p>
          <w:p w14:paraId="795DB525" w14:textId="77777777" w:rsidR="00BE2A77" w:rsidRPr="008A7085" w:rsidRDefault="00BE2A77" w:rsidP="0025770D">
            <w:pPr>
              <w:widowControl w:val="0"/>
              <w:tabs>
                <w:tab w:val="center" w:pos="2464"/>
              </w:tabs>
              <w:spacing w:after="40"/>
              <w:ind w:right="180"/>
              <w:rPr>
                <w:rFonts w:ascii="Calibri" w:hAnsi="Calibri" w:cs="Calibri"/>
              </w:rPr>
            </w:pPr>
            <w:r w:rsidRPr="008A7085">
              <w:rPr>
                <w:rFonts w:ascii="Calibri" w:hAnsi="Calibri" w:cs="Calibri"/>
              </w:rPr>
              <w:tab/>
              <w:t>(Key Activities)</w:t>
            </w:r>
          </w:p>
        </w:tc>
        <w:tc>
          <w:tcPr>
            <w:tcW w:w="1350" w:type="dxa"/>
            <w:tcBorders>
              <w:top w:val="single" w:sz="7" w:space="0" w:color="000000"/>
              <w:left w:val="single" w:sz="7" w:space="0" w:color="000000"/>
              <w:bottom w:val="single" w:sz="7" w:space="0" w:color="000000"/>
              <w:right w:val="single" w:sz="7" w:space="0" w:color="000000"/>
            </w:tcBorders>
          </w:tcPr>
          <w:p w14:paraId="1AFB545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36E03A72"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532EE5E7"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Sept. 30</w:t>
            </w:r>
          </w:p>
        </w:tc>
        <w:tc>
          <w:tcPr>
            <w:tcW w:w="1260" w:type="dxa"/>
            <w:tcBorders>
              <w:top w:val="single" w:sz="7" w:space="0" w:color="000000"/>
              <w:left w:val="single" w:sz="7" w:space="0" w:color="000000"/>
              <w:bottom w:val="single" w:sz="7" w:space="0" w:color="000000"/>
              <w:right w:val="single" w:sz="7" w:space="0" w:color="000000"/>
            </w:tcBorders>
          </w:tcPr>
          <w:p w14:paraId="4936BB7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53C38BD1"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FD7AFDD"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Dec. 31</w:t>
            </w:r>
          </w:p>
        </w:tc>
        <w:tc>
          <w:tcPr>
            <w:tcW w:w="1350" w:type="dxa"/>
            <w:tcBorders>
              <w:top w:val="single" w:sz="7" w:space="0" w:color="000000"/>
              <w:left w:val="single" w:sz="7" w:space="0" w:color="000000"/>
              <w:bottom w:val="single" w:sz="7" w:space="0" w:color="000000"/>
              <w:right w:val="single" w:sz="7" w:space="0" w:color="000000"/>
            </w:tcBorders>
          </w:tcPr>
          <w:p w14:paraId="60826A14"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062C7555"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729DFF37"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Mar. 31</w:t>
            </w:r>
          </w:p>
        </w:tc>
        <w:tc>
          <w:tcPr>
            <w:tcW w:w="1280" w:type="dxa"/>
            <w:tcBorders>
              <w:top w:val="single" w:sz="7" w:space="0" w:color="000000"/>
              <w:left w:val="single" w:sz="7" w:space="0" w:color="000000"/>
              <w:bottom w:val="single" w:sz="7" w:space="0" w:color="000000"/>
              <w:right w:val="single" w:sz="7" w:space="0" w:color="000000"/>
            </w:tcBorders>
          </w:tcPr>
          <w:p w14:paraId="3254C9CE" w14:textId="640212A5"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79CEC22B"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BFBDFC3" w14:textId="77777777" w:rsidR="00BE2A77" w:rsidRPr="008A7085" w:rsidRDefault="00BE2A77" w:rsidP="00363D9C">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June 30</w:t>
            </w:r>
          </w:p>
        </w:tc>
      </w:tr>
      <w:tr w:rsidR="00363D9C" w:rsidRPr="008A7085" w14:paraId="2605AF25" w14:textId="77777777" w:rsidTr="00363D9C">
        <w:trPr>
          <w:cantSplit/>
        </w:trPr>
        <w:tc>
          <w:tcPr>
            <w:tcW w:w="4300" w:type="dxa"/>
            <w:tcBorders>
              <w:top w:val="single" w:sz="7" w:space="0" w:color="000000"/>
              <w:left w:val="single" w:sz="7" w:space="0" w:color="000000"/>
              <w:bottom w:val="single" w:sz="7" w:space="0" w:color="000000"/>
              <w:right w:val="single" w:sz="7" w:space="0" w:color="000000"/>
            </w:tcBorders>
          </w:tcPr>
          <w:p w14:paraId="72E5A3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350" w:type="dxa"/>
            <w:tcBorders>
              <w:top w:val="single" w:sz="7" w:space="0" w:color="000000"/>
              <w:left w:val="single" w:sz="7" w:space="0" w:color="000000"/>
              <w:bottom w:val="single" w:sz="7" w:space="0" w:color="000000"/>
              <w:right w:val="single" w:sz="7" w:space="0" w:color="000000"/>
            </w:tcBorders>
          </w:tcPr>
          <w:p w14:paraId="6ECD11D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60" w:type="dxa"/>
            <w:tcBorders>
              <w:top w:val="single" w:sz="7" w:space="0" w:color="000000"/>
              <w:left w:val="single" w:sz="7" w:space="0" w:color="000000"/>
              <w:bottom w:val="single" w:sz="7" w:space="0" w:color="000000"/>
              <w:right w:val="single" w:sz="7" w:space="0" w:color="000000"/>
            </w:tcBorders>
          </w:tcPr>
          <w:p w14:paraId="4C32E90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350" w:type="dxa"/>
            <w:tcBorders>
              <w:top w:val="single" w:sz="7" w:space="0" w:color="000000"/>
              <w:left w:val="single" w:sz="7" w:space="0" w:color="000000"/>
              <w:bottom w:val="single" w:sz="7" w:space="0" w:color="000000"/>
              <w:right w:val="single" w:sz="7" w:space="0" w:color="000000"/>
            </w:tcBorders>
          </w:tcPr>
          <w:p w14:paraId="5822B6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80" w:type="dxa"/>
            <w:tcBorders>
              <w:top w:val="single" w:sz="7" w:space="0" w:color="000000"/>
              <w:left w:val="single" w:sz="7" w:space="0" w:color="000000"/>
              <w:bottom w:val="single" w:sz="7" w:space="0" w:color="000000"/>
              <w:right w:val="single" w:sz="7" w:space="0" w:color="000000"/>
            </w:tcBorders>
          </w:tcPr>
          <w:p w14:paraId="46B0768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AC11C7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6F18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FC103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p>
        </w:tc>
      </w:tr>
    </w:tbl>
    <w:p w14:paraId="431CF0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484881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08A748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AA660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BCA29D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w:t>
      </w:r>
      <w:r w:rsidRPr="008A7085">
        <w:rPr>
          <w:rFonts w:ascii="Calibri" w:hAnsi="Calibri" w:cs="Calibri"/>
        </w:rPr>
        <w:t xml:space="preserve"> ADMINISTRATION:</w:t>
      </w:r>
    </w:p>
    <w:p w14:paraId="75B4074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8817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Board of Directors</w:t>
      </w:r>
      <w:r w:rsidRPr="008A7085">
        <w:rPr>
          <w:rFonts w:ascii="Calibri" w:hAnsi="Calibri" w:cs="Calibri"/>
        </w:rPr>
        <w:t>:  Enter the names of Board members and indicate with an (X) areas of representation for each member.  More than one column can be checked for each member.</w:t>
      </w:r>
    </w:p>
    <w:p w14:paraId="7DF6470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251"/>
        <w:gridCol w:w="2340"/>
        <w:gridCol w:w="1741"/>
      </w:tblGrid>
      <w:tr w:rsidR="00BE2A77" w:rsidRPr="008A7085" w14:paraId="4466B13A"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6C106A8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 xml:space="preserve">Name and City of </w:t>
            </w:r>
            <w:smartTag w:uri="urn:schemas-microsoft-com:office:smarttags" w:element="place">
              <w:smartTag w:uri="urn:schemas-microsoft-com:office:smarttags" w:element="City">
                <w:r w:rsidRPr="008A7085">
                  <w:rPr>
                    <w:rFonts w:ascii="Calibri" w:hAnsi="Calibri" w:cs="Calibri"/>
                  </w:rPr>
                  <w:t>Residence</w:t>
                </w:r>
              </w:smartTag>
            </w:smartTag>
          </w:p>
          <w:p w14:paraId="4CD3AE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jc w:val="center"/>
              <w:rPr>
                <w:rFonts w:ascii="Calibri" w:hAnsi="Calibri" w:cs="Calibri"/>
              </w:rPr>
            </w:pPr>
            <w:r w:rsidRPr="008A7085">
              <w:rPr>
                <w:rFonts w:ascii="Calibri" w:hAnsi="Calibri" w:cs="Calibri"/>
              </w:rPr>
              <w:t>(Specify Officers)</w:t>
            </w:r>
          </w:p>
        </w:tc>
        <w:tc>
          <w:tcPr>
            <w:tcW w:w="2340" w:type="dxa"/>
            <w:tcBorders>
              <w:top w:val="single" w:sz="7" w:space="0" w:color="000000"/>
              <w:left w:val="single" w:sz="7" w:space="0" w:color="000000"/>
              <w:bottom w:val="single" w:sz="7" w:space="0" w:color="000000"/>
              <w:right w:val="single" w:sz="7" w:space="0" w:color="000000"/>
            </w:tcBorders>
          </w:tcPr>
          <w:p w14:paraId="6FE8047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Private Agency Rep.</w:t>
            </w:r>
          </w:p>
        </w:tc>
        <w:tc>
          <w:tcPr>
            <w:tcW w:w="1741" w:type="dxa"/>
            <w:tcBorders>
              <w:top w:val="single" w:sz="7" w:space="0" w:color="000000"/>
              <w:left w:val="single" w:sz="7" w:space="0" w:color="000000"/>
              <w:bottom w:val="single" w:sz="7" w:space="0" w:color="000000"/>
              <w:right w:val="single" w:sz="7" w:space="0" w:color="000000"/>
            </w:tcBorders>
          </w:tcPr>
          <w:p w14:paraId="33001B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Public Agency</w:t>
            </w:r>
          </w:p>
          <w:p w14:paraId="262068F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r w:rsidRPr="008A7085">
              <w:rPr>
                <w:rFonts w:ascii="Calibri" w:hAnsi="Calibri" w:cs="Calibri"/>
              </w:rPr>
              <w:t>Rep.</w:t>
            </w:r>
          </w:p>
        </w:tc>
      </w:tr>
      <w:tr w:rsidR="00BE2A77" w:rsidRPr="008A7085" w14:paraId="5CCCC12C"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2A9E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340" w:type="dxa"/>
            <w:tcBorders>
              <w:top w:val="single" w:sz="7" w:space="0" w:color="000000"/>
              <w:left w:val="single" w:sz="7" w:space="0" w:color="000000"/>
              <w:bottom w:val="single" w:sz="7" w:space="0" w:color="000000"/>
              <w:right w:val="single" w:sz="7" w:space="0" w:color="000000"/>
            </w:tcBorders>
          </w:tcPr>
          <w:p w14:paraId="3B6D79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71C9E23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68F8CA9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812F6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04DB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67E5E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EC7AE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234E16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1B7868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AFE0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E36F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r>
      <w:tr w:rsidR="00BE2A77" w:rsidRPr="008A7085" w14:paraId="7F905CED"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61B94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Totals</w:t>
            </w:r>
          </w:p>
        </w:tc>
        <w:tc>
          <w:tcPr>
            <w:tcW w:w="2340" w:type="dxa"/>
            <w:tcBorders>
              <w:top w:val="single" w:sz="7" w:space="0" w:color="000000"/>
              <w:left w:val="single" w:sz="7" w:space="0" w:color="000000"/>
              <w:bottom w:val="single" w:sz="7" w:space="0" w:color="000000"/>
              <w:right w:val="single" w:sz="7" w:space="0" w:color="000000"/>
            </w:tcBorders>
          </w:tcPr>
          <w:p w14:paraId="5B1A9C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26F77D5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049E6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br w:type="page"/>
      </w:r>
      <w:r w:rsidRPr="008A7085">
        <w:rPr>
          <w:rFonts w:ascii="Calibri" w:hAnsi="Calibri" w:cs="Calibri"/>
        </w:rPr>
        <w:lastRenderedPageBreak/>
        <w:t>(2)</w:t>
      </w:r>
      <w:r w:rsidRPr="008A7085">
        <w:rPr>
          <w:rFonts w:ascii="Calibri" w:hAnsi="Calibri" w:cs="Calibri"/>
        </w:rPr>
        <w:tab/>
      </w:r>
      <w:r w:rsidRPr="008A7085">
        <w:rPr>
          <w:rFonts w:ascii="Calibri" w:hAnsi="Calibri" w:cs="Calibri"/>
          <w:u w:val="single"/>
        </w:rPr>
        <w:t>Staffing</w:t>
      </w:r>
      <w:r w:rsidRPr="008A7085">
        <w:rPr>
          <w:rFonts w:ascii="Calibri" w:hAnsi="Calibri" w:cs="Calibri"/>
        </w:rPr>
        <w:t>:  List appropriate personnel</w:t>
      </w:r>
      <w:r w:rsidRPr="008A7085">
        <w:rPr>
          <w:rFonts w:ascii="Calibri" w:hAnsi="Calibri" w:cs="Calibri"/>
          <w:b/>
        </w:rPr>
        <w:t xml:space="preserve"> and credentials if applicable. </w:t>
      </w:r>
      <w:r w:rsidRPr="008A7085">
        <w:rPr>
          <w:rFonts w:ascii="Calibri" w:hAnsi="Calibri" w:cs="Calibri"/>
        </w:rPr>
        <w:t xml:space="preserve">  </w:t>
      </w:r>
      <w:r w:rsidRPr="008A7085">
        <w:rPr>
          <w:rFonts w:ascii="Calibri" w:hAnsi="Calibri" w:cs="Calibri"/>
          <w:u w:val="single"/>
        </w:rPr>
        <w:t>Identify</w:t>
      </w:r>
      <w:r w:rsidRPr="008A7085">
        <w:rPr>
          <w:rFonts w:ascii="Calibri" w:hAnsi="Calibri" w:cs="Calibri"/>
        </w:rPr>
        <w:t xml:space="preserve"> bilingual positions/persons. </w:t>
      </w:r>
    </w:p>
    <w:p w14:paraId="0E21BC7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F48762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79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77" w:type="dxa"/>
          <w:right w:w="77" w:type="dxa"/>
        </w:tblCellMar>
        <w:tblLook w:val="0000" w:firstRow="0" w:lastRow="0" w:firstColumn="0" w:lastColumn="0" w:noHBand="0" w:noVBand="0"/>
      </w:tblPr>
      <w:tblGrid>
        <w:gridCol w:w="5220"/>
        <w:gridCol w:w="990"/>
        <w:gridCol w:w="1193"/>
        <w:gridCol w:w="2160"/>
      </w:tblGrid>
      <w:tr w:rsidR="00BE2A77" w:rsidRPr="008A7085" w14:paraId="0C606AC8" w14:textId="77777777" w:rsidTr="0025770D">
        <w:trPr>
          <w:cantSplit/>
        </w:trPr>
        <w:tc>
          <w:tcPr>
            <w:tcW w:w="5220" w:type="dxa"/>
            <w:vMerge w:val="restart"/>
            <w:tcBorders>
              <w:top w:val="single" w:sz="7" w:space="0" w:color="000000"/>
              <w:left w:val="single" w:sz="7" w:space="0" w:color="000000"/>
              <w:bottom w:val="single" w:sz="7" w:space="0" w:color="000000"/>
              <w:right w:val="single" w:sz="7" w:space="0" w:color="000000"/>
            </w:tcBorders>
          </w:tcPr>
          <w:p w14:paraId="59EA7EBA" w14:textId="77777777" w:rsidR="00BE2A77" w:rsidRPr="008A7085" w:rsidRDefault="00BE2A77" w:rsidP="0025770D">
            <w:pPr>
              <w:widowControl w:val="0"/>
              <w:tabs>
                <w:tab w:val="center" w:pos="2533"/>
              </w:tabs>
              <w:spacing w:before="84"/>
              <w:ind w:right="180"/>
              <w:rPr>
                <w:rFonts w:ascii="Calibri" w:hAnsi="Calibri" w:cs="Calibri"/>
              </w:rPr>
            </w:pPr>
            <w:r w:rsidRPr="008A7085">
              <w:rPr>
                <w:rFonts w:ascii="Calibri" w:hAnsi="Calibri" w:cs="Calibri"/>
              </w:rPr>
              <w:tab/>
            </w:r>
          </w:p>
          <w:p w14:paraId="140C925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157F019" w14:textId="77777777" w:rsidR="00BE2A77" w:rsidRPr="008A7085" w:rsidRDefault="00BE2A77" w:rsidP="0025770D">
            <w:pPr>
              <w:widowControl w:val="0"/>
              <w:tabs>
                <w:tab w:val="center" w:pos="2533"/>
              </w:tabs>
              <w:spacing w:after="500"/>
              <w:ind w:right="180"/>
              <w:rPr>
                <w:rFonts w:ascii="Calibri" w:hAnsi="Calibri" w:cs="Calibri"/>
              </w:rPr>
            </w:pPr>
            <w:r w:rsidRPr="008A7085">
              <w:rPr>
                <w:rFonts w:ascii="Calibri" w:hAnsi="Calibri" w:cs="Calibri"/>
              </w:rPr>
              <w:tab/>
              <w:t>Project Position</w:t>
            </w:r>
          </w:p>
        </w:tc>
        <w:tc>
          <w:tcPr>
            <w:tcW w:w="2183" w:type="dxa"/>
            <w:gridSpan w:val="2"/>
            <w:tcBorders>
              <w:top w:val="single" w:sz="7" w:space="0" w:color="000000"/>
              <w:left w:val="single" w:sz="7" w:space="0" w:color="000000"/>
              <w:bottom w:val="single" w:sz="7" w:space="0" w:color="000000"/>
              <w:right w:val="single" w:sz="7" w:space="0" w:color="000000"/>
            </w:tcBorders>
          </w:tcPr>
          <w:p w14:paraId="65A2C1A7" w14:textId="77777777" w:rsidR="00BE2A77" w:rsidRPr="008A7085" w:rsidRDefault="00BE2A77" w:rsidP="0025770D">
            <w:pPr>
              <w:widowControl w:val="0"/>
              <w:tabs>
                <w:tab w:val="center" w:pos="1014"/>
              </w:tabs>
              <w:spacing w:before="84" w:after="500"/>
              <w:ind w:right="180"/>
              <w:rPr>
                <w:rFonts w:ascii="Calibri" w:hAnsi="Calibri" w:cs="Calibri"/>
              </w:rPr>
            </w:pPr>
            <w:r w:rsidRPr="008A7085">
              <w:rPr>
                <w:rFonts w:ascii="Calibri" w:hAnsi="Calibri" w:cs="Calibri"/>
              </w:rPr>
              <w:tab/>
              <w:t>Source of Support</w:t>
            </w:r>
          </w:p>
        </w:tc>
        <w:tc>
          <w:tcPr>
            <w:tcW w:w="2160" w:type="dxa"/>
            <w:tcBorders>
              <w:top w:val="single" w:sz="7" w:space="0" w:color="000000"/>
              <w:left w:val="single" w:sz="7" w:space="0" w:color="000000"/>
              <w:bottom w:val="single" w:sz="7" w:space="0" w:color="000000"/>
              <w:right w:val="single" w:sz="7" w:space="0" w:color="000000"/>
            </w:tcBorders>
          </w:tcPr>
          <w:p w14:paraId="2FEC03F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3D5AF73A" w14:textId="77777777" w:rsidTr="0025770D">
        <w:trPr>
          <w:cantSplit/>
        </w:trPr>
        <w:tc>
          <w:tcPr>
            <w:tcW w:w="5220" w:type="dxa"/>
            <w:vMerge/>
            <w:tcBorders>
              <w:top w:val="single" w:sz="7" w:space="0" w:color="000000"/>
              <w:left w:val="single" w:sz="7" w:space="0" w:color="000000"/>
              <w:bottom w:val="single" w:sz="7" w:space="0" w:color="000000"/>
              <w:right w:val="single" w:sz="7" w:space="0" w:color="000000"/>
            </w:tcBorders>
          </w:tcPr>
          <w:p w14:paraId="69ED24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99FB094" w14:textId="77777777" w:rsidR="00BE2A77" w:rsidRPr="008A7085" w:rsidRDefault="00BE2A77" w:rsidP="0025770D">
            <w:pPr>
              <w:widowControl w:val="0"/>
              <w:tabs>
                <w:tab w:val="center" w:pos="4858"/>
              </w:tabs>
              <w:spacing w:before="84" w:after="500"/>
              <w:ind w:right="180"/>
              <w:rPr>
                <w:rFonts w:ascii="Calibri" w:hAnsi="Calibri" w:cs="Calibri"/>
              </w:rPr>
            </w:pPr>
            <w:r w:rsidRPr="008A7085">
              <w:rPr>
                <w:rFonts w:ascii="Calibri" w:hAnsi="Calibri" w:cs="Calibri"/>
              </w:rPr>
              <w:tab/>
              <w:t>Paid</w:t>
            </w:r>
          </w:p>
        </w:tc>
        <w:tc>
          <w:tcPr>
            <w:tcW w:w="1193" w:type="dxa"/>
            <w:tcBorders>
              <w:top w:val="single" w:sz="7" w:space="0" w:color="000000"/>
              <w:left w:val="single" w:sz="7" w:space="0" w:color="000000"/>
              <w:bottom w:val="single" w:sz="7" w:space="0" w:color="000000"/>
              <w:right w:val="single" w:sz="7" w:space="0" w:color="000000"/>
            </w:tcBorders>
          </w:tcPr>
          <w:p w14:paraId="0E45ED91"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Volunteer</w:t>
            </w:r>
          </w:p>
        </w:tc>
        <w:tc>
          <w:tcPr>
            <w:tcW w:w="2160" w:type="dxa"/>
            <w:tcBorders>
              <w:top w:val="single" w:sz="7" w:space="0" w:color="000000"/>
              <w:left w:val="single" w:sz="7" w:space="0" w:color="000000"/>
              <w:bottom w:val="single" w:sz="7" w:space="0" w:color="000000"/>
              <w:right w:val="single" w:sz="7" w:space="0" w:color="000000"/>
            </w:tcBorders>
          </w:tcPr>
          <w:p w14:paraId="2BB79850"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Language/Bilingual</w:t>
            </w:r>
          </w:p>
        </w:tc>
      </w:tr>
      <w:tr w:rsidR="00BE2A77" w:rsidRPr="008A7085" w14:paraId="7361CE6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5CB2E7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EC215C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36CAFE0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48091B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0341EE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A38FC0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7283BB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D8843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1F90C72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195013F"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A9306B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575A98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DF523A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406519A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7B0FCA1"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4C5D738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824D66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8414D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C4A4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C0CD765"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BD8998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6F85F51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0117EC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0DEB6EF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5A79982"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3AFFE9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1C7C9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879E60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779C5D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55E98E8"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9B8BF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FA608A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FA700C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4D5B3C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bl>
    <w:p w14:paraId="591CDE5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38B66B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5F00E3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Organization:</w:t>
      </w:r>
      <w:r w:rsidRPr="008A7085">
        <w:rPr>
          <w:rFonts w:ascii="Calibri" w:hAnsi="Calibri" w:cs="Calibri"/>
        </w:rPr>
        <w:t xml:space="preserve">  </w:t>
      </w:r>
      <w:r w:rsidRPr="008A7085">
        <w:rPr>
          <w:rFonts w:ascii="Calibri" w:hAnsi="Calibri" w:cs="Calibri"/>
          <w:b/>
          <w:u w:val="single"/>
        </w:rPr>
        <w:t>Please</w:t>
      </w:r>
      <w:r w:rsidRPr="008A7085">
        <w:rPr>
          <w:rFonts w:ascii="Calibri" w:hAnsi="Calibri" w:cs="Calibri"/>
          <w:u w:val="single"/>
        </w:rPr>
        <w:t xml:space="preserve"> attach an organizational chart (drawing)</w:t>
      </w:r>
      <w:r w:rsidRPr="008A7085">
        <w:rPr>
          <w:rFonts w:ascii="Calibri" w:hAnsi="Calibri" w:cs="Calibri"/>
        </w:rPr>
        <w:t>, showing all the relationship of facility to other components or other elements of your organizations.   If it is extremely complex (i.e., Board of Directors to other projects), or you wish to comment on your organization structure submit a narrative.</w:t>
      </w:r>
    </w:p>
    <w:p w14:paraId="755D18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82219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E4FB37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22A5922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44E4066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AD5A3E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0FCFD7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4950C3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50233D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08B3F6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90C48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73801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r>
      <w:r w:rsidRPr="008A7085">
        <w:rPr>
          <w:rFonts w:ascii="Calibri" w:hAnsi="Calibri" w:cs="Calibri"/>
          <w:u w:val="single"/>
        </w:rPr>
        <w:t>Project Sites/Buildings</w:t>
      </w:r>
      <w:r w:rsidRPr="008A7085">
        <w:rPr>
          <w:rFonts w:ascii="Calibri" w:hAnsi="Calibri" w:cs="Calibri"/>
        </w:rPr>
        <w:t>:  (List all the sites which may be used by the applicant to provide Senior Health Services providing the following information for each site.)</w:t>
      </w:r>
    </w:p>
    <w:p w14:paraId="7A9FE6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48345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1800"/>
        <w:gridCol w:w="810"/>
        <w:gridCol w:w="810"/>
        <w:gridCol w:w="2880"/>
      </w:tblGrid>
      <w:tr w:rsidR="00BE2A77" w:rsidRPr="008A7085" w14:paraId="2BFA36BA" w14:textId="77777777" w:rsidTr="0025770D">
        <w:trPr>
          <w:cantSplit/>
        </w:trPr>
        <w:tc>
          <w:tcPr>
            <w:tcW w:w="3600" w:type="dxa"/>
            <w:vMerge w:val="restart"/>
            <w:tcBorders>
              <w:top w:val="single" w:sz="7" w:space="0" w:color="000000"/>
              <w:left w:val="single" w:sz="7" w:space="0" w:color="000000"/>
              <w:bottom w:val="single" w:sz="7" w:space="0" w:color="000000"/>
              <w:right w:val="single" w:sz="7" w:space="0" w:color="000000"/>
            </w:tcBorders>
          </w:tcPr>
          <w:p w14:paraId="640BF3D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Name and Address</w:t>
            </w:r>
          </w:p>
        </w:tc>
        <w:tc>
          <w:tcPr>
            <w:tcW w:w="1800" w:type="dxa"/>
            <w:vMerge w:val="restart"/>
            <w:tcBorders>
              <w:top w:val="single" w:sz="7" w:space="0" w:color="000000"/>
              <w:left w:val="single" w:sz="7" w:space="0" w:color="000000"/>
              <w:bottom w:val="single" w:sz="7" w:space="0" w:color="000000"/>
              <w:right w:val="single" w:sz="7" w:space="0" w:color="000000"/>
            </w:tcBorders>
          </w:tcPr>
          <w:p w14:paraId="39969F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Site hours</w:t>
            </w:r>
          </w:p>
        </w:tc>
        <w:tc>
          <w:tcPr>
            <w:tcW w:w="1620" w:type="dxa"/>
            <w:gridSpan w:val="2"/>
            <w:tcBorders>
              <w:top w:val="single" w:sz="7" w:space="0" w:color="000000"/>
              <w:left w:val="single" w:sz="7" w:space="0" w:color="000000"/>
              <w:bottom w:val="single" w:sz="7" w:space="0" w:color="000000"/>
              <w:right w:val="single" w:sz="7" w:space="0" w:color="000000"/>
            </w:tcBorders>
          </w:tcPr>
          <w:p w14:paraId="626A34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Will this space be used by other programs?</w:t>
            </w:r>
          </w:p>
        </w:tc>
        <w:tc>
          <w:tcPr>
            <w:tcW w:w="2880" w:type="dxa"/>
            <w:vMerge w:val="restart"/>
            <w:tcBorders>
              <w:top w:val="single" w:sz="7" w:space="0" w:color="000000"/>
              <w:left w:val="single" w:sz="7" w:space="0" w:color="000000"/>
              <w:bottom w:val="single" w:sz="7" w:space="0" w:color="000000"/>
              <w:right w:val="single" w:sz="7" w:space="0" w:color="000000"/>
            </w:tcBorders>
          </w:tcPr>
          <w:p w14:paraId="1F5F743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How will space be committed to project? (May it be reserved or by vacancy only) If reserved, how many days in advance can space be reserved?</w:t>
            </w:r>
          </w:p>
        </w:tc>
      </w:tr>
      <w:tr w:rsidR="00BE2A77" w:rsidRPr="008A7085" w14:paraId="02775520" w14:textId="77777777" w:rsidTr="0025770D">
        <w:trPr>
          <w:cantSplit/>
        </w:trPr>
        <w:tc>
          <w:tcPr>
            <w:tcW w:w="3600" w:type="dxa"/>
            <w:vMerge/>
            <w:tcBorders>
              <w:top w:val="single" w:sz="7" w:space="0" w:color="000000"/>
              <w:left w:val="single" w:sz="7" w:space="0" w:color="000000"/>
              <w:bottom w:val="single" w:sz="7" w:space="0" w:color="000000"/>
              <w:right w:val="single" w:sz="7" w:space="0" w:color="000000"/>
            </w:tcBorders>
          </w:tcPr>
          <w:p w14:paraId="391241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800" w:type="dxa"/>
            <w:vMerge/>
            <w:tcBorders>
              <w:top w:val="single" w:sz="7" w:space="0" w:color="000000"/>
              <w:left w:val="single" w:sz="7" w:space="0" w:color="000000"/>
              <w:bottom w:val="single" w:sz="7" w:space="0" w:color="000000"/>
              <w:right w:val="single" w:sz="7" w:space="0" w:color="000000"/>
            </w:tcBorders>
          </w:tcPr>
          <w:p w14:paraId="0C716E3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810" w:type="dxa"/>
            <w:tcBorders>
              <w:top w:val="single" w:sz="7" w:space="0" w:color="000000"/>
              <w:left w:val="single" w:sz="7" w:space="0" w:color="000000"/>
              <w:bottom w:val="single" w:sz="7" w:space="0" w:color="000000"/>
              <w:right w:val="single" w:sz="7" w:space="0" w:color="000000"/>
            </w:tcBorders>
          </w:tcPr>
          <w:p w14:paraId="769D28E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Yes</w:t>
            </w:r>
          </w:p>
        </w:tc>
        <w:tc>
          <w:tcPr>
            <w:tcW w:w="810" w:type="dxa"/>
            <w:tcBorders>
              <w:top w:val="single" w:sz="7" w:space="0" w:color="000000"/>
              <w:left w:val="single" w:sz="7" w:space="0" w:color="000000"/>
              <w:bottom w:val="single" w:sz="7" w:space="0" w:color="000000"/>
              <w:right w:val="single" w:sz="7" w:space="0" w:color="000000"/>
            </w:tcBorders>
          </w:tcPr>
          <w:p w14:paraId="06376E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No</w:t>
            </w:r>
          </w:p>
        </w:tc>
        <w:tc>
          <w:tcPr>
            <w:tcW w:w="2880" w:type="dxa"/>
            <w:vMerge/>
            <w:tcBorders>
              <w:top w:val="single" w:sz="7" w:space="0" w:color="000000"/>
              <w:left w:val="single" w:sz="7" w:space="0" w:color="000000"/>
              <w:bottom w:val="single" w:sz="7" w:space="0" w:color="000000"/>
              <w:right w:val="single" w:sz="7" w:space="0" w:color="000000"/>
            </w:tcBorders>
          </w:tcPr>
          <w:p w14:paraId="1785C8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r w:rsidR="00BE2A77" w:rsidRPr="008A7085" w14:paraId="0B6CD6B6" w14:textId="77777777" w:rsidTr="0025770D">
        <w:trPr>
          <w:cantSplit/>
        </w:trPr>
        <w:tc>
          <w:tcPr>
            <w:tcW w:w="3600" w:type="dxa"/>
            <w:tcBorders>
              <w:top w:val="single" w:sz="7" w:space="0" w:color="000000"/>
              <w:left w:val="single" w:sz="7" w:space="0" w:color="000000"/>
              <w:bottom w:val="single" w:sz="7" w:space="0" w:color="000000"/>
              <w:right w:val="single" w:sz="7" w:space="0" w:color="000000"/>
            </w:tcBorders>
          </w:tcPr>
          <w:p w14:paraId="37095E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D84D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C96D84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1F340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0DD18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92C32B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A338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3B9920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241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0E84AC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A8A123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EA477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C5490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c>
          <w:tcPr>
            <w:tcW w:w="1800" w:type="dxa"/>
            <w:tcBorders>
              <w:top w:val="single" w:sz="7" w:space="0" w:color="000000"/>
              <w:left w:val="single" w:sz="7" w:space="0" w:color="000000"/>
              <w:bottom w:val="single" w:sz="7" w:space="0" w:color="000000"/>
              <w:right w:val="single" w:sz="7" w:space="0" w:color="000000"/>
            </w:tcBorders>
          </w:tcPr>
          <w:p w14:paraId="1E8F31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620" w:type="dxa"/>
            <w:gridSpan w:val="2"/>
            <w:tcBorders>
              <w:top w:val="single" w:sz="7" w:space="0" w:color="000000"/>
              <w:left w:val="single" w:sz="7" w:space="0" w:color="000000"/>
              <w:bottom w:val="single" w:sz="7" w:space="0" w:color="000000"/>
              <w:right w:val="single" w:sz="7" w:space="0" w:color="000000"/>
            </w:tcBorders>
          </w:tcPr>
          <w:p w14:paraId="765825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880" w:type="dxa"/>
            <w:tcBorders>
              <w:top w:val="single" w:sz="7" w:space="0" w:color="000000"/>
              <w:left w:val="single" w:sz="7" w:space="0" w:color="000000"/>
              <w:bottom w:val="single" w:sz="7" w:space="0" w:color="000000"/>
              <w:right w:val="single" w:sz="7" w:space="0" w:color="000000"/>
            </w:tcBorders>
          </w:tcPr>
          <w:p w14:paraId="2E90FD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975CA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6F992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t>Americans with Disabilities Act</w:t>
      </w:r>
    </w:p>
    <w:p w14:paraId="0F720CE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 xml:space="preserve">       (a) Is your project site handicapped accessible?  </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12F03D7F" w14:textId="77777777" w:rsidTr="0025770D">
        <w:trPr>
          <w:cantSplit/>
          <w:trHeight w:hRule="exact" w:val="402"/>
        </w:trPr>
        <w:tc>
          <w:tcPr>
            <w:tcW w:w="4950" w:type="dxa"/>
          </w:tcPr>
          <w:p w14:paraId="2565B61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                  Yes           </w:t>
            </w:r>
          </w:p>
        </w:tc>
        <w:tc>
          <w:tcPr>
            <w:tcW w:w="2520" w:type="dxa"/>
          </w:tcPr>
          <w:p w14:paraId="4A073E5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No         </w:t>
            </w:r>
          </w:p>
        </w:tc>
      </w:tr>
    </w:tbl>
    <w:p w14:paraId="2573DE1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(b) Has your agency incorporated accessibility symbols into brochures, advertisements or other materials describing your agency's services?</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46831907" w14:textId="77777777" w:rsidTr="0025770D">
        <w:trPr>
          <w:cantSplit/>
          <w:trHeight w:hRule="exact" w:val="429"/>
        </w:trPr>
        <w:tc>
          <w:tcPr>
            <w:tcW w:w="4950" w:type="dxa"/>
          </w:tcPr>
          <w:p w14:paraId="691C17F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                  Yes            </w:t>
            </w:r>
          </w:p>
        </w:tc>
        <w:tc>
          <w:tcPr>
            <w:tcW w:w="2520" w:type="dxa"/>
          </w:tcPr>
          <w:p w14:paraId="75CFF8A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No         </w:t>
            </w:r>
          </w:p>
        </w:tc>
      </w:tr>
    </w:tbl>
    <w:p w14:paraId="2E63ECD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If yes, attach copies of said materials.</w:t>
      </w:r>
    </w:p>
    <w:p w14:paraId="4A8209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 xml:space="preserve">If no, has your agency taken any other steps to increase awareness regarding the accommodations </w:t>
      </w:r>
      <w:r w:rsidRPr="008A7085">
        <w:rPr>
          <w:rFonts w:ascii="Calibri" w:hAnsi="Calibri" w:cs="Calibri"/>
        </w:rPr>
        <w:lastRenderedPageBreak/>
        <w:t>your agency has made for your disabled clients?</w:t>
      </w:r>
    </w:p>
    <w:p w14:paraId="79AE080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476ED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75C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(6)</w:t>
      </w:r>
      <w:r w:rsidRPr="008A7085">
        <w:rPr>
          <w:rFonts w:ascii="Calibri" w:hAnsi="Calibri" w:cs="Calibri"/>
        </w:rPr>
        <w:tab/>
        <w:t>Is your proposed project a component in a larger network of service?</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0A6EAB46" w14:textId="77777777" w:rsidTr="0025770D">
        <w:trPr>
          <w:cantSplit/>
          <w:trHeight w:hRule="exact" w:val="366"/>
        </w:trPr>
        <w:tc>
          <w:tcPr>
            <w:tcW w:w="4950" w:type="dxa"/>
          </w:tcPr>
          <w:p w14:paraId="1DAAB2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w:t>
            </w:r>
          </w:p>
        </w:tc>
        <w:tc>
          <w:tcPr>
            <w:tcW w:w="2520" w:type="dxa"/>
          </w:tcPr>
          <w:p w14:paraId="38936AA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52AD532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If “YES”, explain:</w:t>
      </w:r>
    </w:p>
    <w:p w14:paraId="5E5AE3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5FD25B5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240683D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8FD0FF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Public Relations</w:t>
      </w:r>
      <w:r w:rsidRPr="008A7085">
        <w:rPr>
          <w:rFonts w:ascii="Calibri" w:hAnsi="Calibri" w:cs="Calibri"/>
        </w:rPr>
        <w:t>:</w:t>
      </w:r>
    </w:p>
    <w:p w14:paraId="0F5A8BC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B09C8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rPr>
      </w:pPr>
      <w:r w:rsidRPr="008A7085">
        <w:rPr>
          <w:rFonts w:ascii="Calibri" w:hAnsi="Calibri" w:cs="Calibri"/>
        </w:rPr>
        <w:tab/>
        <w:t>(a)</w:t>
      </w:r>
      <w:r w:rsidRPr="008A7085">
        <w:rPr>
          <w:rFonts w:ascii="Calibri" w:hAnsi="Calibri" w:cs="Calibri"/>
        </w:rPr>
        <w:tab/>
        <w:t xml:space="preserve">    Do you plan to publicize the service proposed?    Yes________   No_______</w:t>
      </w:r>
    </w:p>
    <w:p w14:paraId="55725F2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630"/>
        <w:rPr>
          <w:rFonts w:ascii="Calibri" w:hAnsi="Calibri" w:cs="Calibri"/>
          <w:u w:val="single"/>
        </w:rPr>
      </w:pPr>
      <w:r w:rsidRPr="008A7085">
        <w:rPr>
          <w:rFonts w:ascii="Calibri" w:hAnsi="Calibri" w:cs="Calibri"/>
        </w:rPr>
        <w:t xml:space="preserve">(b)    State the person(s) in your organization responsible for the project's public relations? </w:t>
      </w:r>
    </w:p>
    <w:p w14:paraId="1FB85EA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F1371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7F23C4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2FE8087" w14:textId="77777777" w:rsidR="00BE2A77" w:rsidRPr="008A7085" w:rsidRDefault="00BE2A77" w:rsidP="00BE2A77">
      <w:pPr>
        <w:pStyle w:val="Level1"/>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(8)</w:t>
      </w:r>
      <w:r w:rsidRPr="008A7085">
        <w:rPr>
          <w:rFonts w:ascii="Calibri" w:hAnsi="Calibri" w:cs="Calibri"/>
        </w:rPr>
        <w:tab/>
      </w:r>
      <w:r w:rsidRPr="008A7085">
        <w:rPr>
          <w:rFonts w:ascii="Calibri" w:hAnsi="Calibri" w:cs="Calibri"/>
          <w:u w:val="single"/>
        </w:rPr>
        <w:t>Training:</w:t>
      </w:r>
      <w:r w:rsidRPr="008A7085">
        <w:rPr>
          <w:rFonts w:ascii="Calibri" w:hAnsi="Calibri" w:cs="Calibri"/>
        </w:rPr>
        <w:t xml:space="preserve"> Briefly describe staff training plans for this project by quarter. Include positions, time allocated and source of funds, i.e., project funds and title, match (cash or in-kind), non-match (cash or in-kind), etc.</w:t>
      </w:r>
    </w:p>
    <w:p w14:paraId="489578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941C48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B1D5B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04D979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0BBC9F1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p>
    <w:p w14:paraId="5E303A8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(9)(a)</w:t>
      </w:r>
      <w:r w:rsidRPr="008A7085">
        <w:rPr>
          <w:rFonts w:ascii="Calibri" w:hAnsi="Calibri" w:cs="Calibri"/>
        </w:rPr>
        <w:tab/>
      </w:r>
      <w:r w:rsidRPr="008A7085">
        <w:rPr>
          <w:rFonts w:ascii="Calibri" w:hAnsi="Calibri" w:cs="Calibri"/>
          <w:u w:val="single"/>
        </w:rPr>
        <w:t>Fiscal Management</w:t>
      </w:r>
      <w:r w:rsidRPr="008A7085">
        <w:rPr>
          <w:rFonts w:ascii="Calibri" w:hAnsi="Calibri" w:cs="Calibri"/>
        </w:rPr>
        <w:t>:  (Briefly describe the fiscal management procedures to be used.)  Please state all authorized personnel who will be involved in the billing process.  If an outside agency will perform this task, identify the outside service provider and explain their tasks</w:t>
      </w:r>
    </w:p>
    <w:p w14:paraId="7B41381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101179F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097FACD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0216F7A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right="180" w:hanging="7200"/>
        <w:rPr>
          <w:rFonts w:ascii="Calibri" w:hAnsi="Calibri" w:cs="Calibri"/>
        </w:rPr>
      </w:pPr>
      <w:r w:rsidRPr="008A7085">
        <w:rPr>
          <w:rFonts w:ascii="Calibri" w:hAnsi="Calibri" w:cs="Calibri"/>
        </w:rPr>
        <w:t>(9)(b)</w:t>
      </w:r>
      <w:r w:rsidRPr="008A7085">
        <w:rPr>
          <w:rFonts w:ascii="Calibri" w:hAnsi="Calibri" w:cs="Calibri"/>
        </w:rPr>
        <w:tab/>
        <w:t>Indicate yes or no (X) for each of the following:</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YES</w:t>
      </w:r>
      <w:r w:rsidRPr="008A7085">
        <w:rPr>
          <w:rFonts w:ascii="Calibri" w:hAnsi="Calibri" w:cs="Calibri"/>
        </w:rPr>
        <w:tab/>
      </w:r>
      <w:r w:rsidRPr="008A7085">
        <w:rPr>
          <w:rFonts w:ascii="Calibri" w:hAnsi="Calibri" w:cs="Calibri"/>
          <w:u w:val="single"/>
        </w:rPr>
        <w:t>NO</w:t>
      </w:r>
    </w:p>
    <w:p w14:paraId="4628381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FD4D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1.</w:t>
      </w:r>
      <w:r w:rsidRPr="008A7085">
        <w:rPr>
          <w:rFonts w:ascii="Calibri" w:hAnsi="Calibri" w:cs="Calibri"/>
        </w:rPr>
        <w:tab/>
        <w:t>The agency uses functional budgeting and accounting</w:t>
      </w:r>
    </w:p>
    <w:p w14:paraId="039736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procedures that are consistent with the standards set</w:t>
      </w:r>
    </w:p>
    <w:p w14:paraId="5B1015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up by the funding source.</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30AD77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1F8CD1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2.</w:t>
      </w:r>
      <w:r w:rsidRPr="008A7085">
        <w:rPr>
          <w:rFonts w:ascii="Calibri" w:hAnsi="Calibri" w:cs="Calibri"/>
        </w:rPr>
        <w:tab/>
        <w:t>The agency maintains a satisfactory set of financial</w:t>
      </w:r>
    </w:p>
    <w:p w14:paraId="60DFE10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records which are reviewed annually by an independent</w:t>
      </w:r>
    </w:p>
    <w:p w14:paraId="07C90A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examiner.</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46A9C61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202C2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3.</w:t>
      </w:r>
      <w:r w:rsidRPr="008A7085">
        <w:rPr>
          <w:rFonts w:ascii="Calibri" w:hAnsi="Calibri" w:cs="Calibri"/>
        </w:rPr>
        <w:tab/>
        <w:t xml:space="preserve">There is adequate insurance coverage, including workers’ </w:t>
      </w:r>
    </w:p>
    <w:p w14:paraId="3F4AB3E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compensation insurance, insurance for fire and water</w:t>
      </w:r>
    </w:p>
    <w:p w14:paraId="2FE56A5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damage, public liability insurance on motor vehicles, and,</w:t>
      </w:r>
    </w:p>
    <w:p w14:paraId="0F2D138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 xml:space="preserve">when appropriate, provision for health and accident </w:t>
      </w:r>
    </w:p>
    <w:p w14:paraId="4F53C5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insurance for service users.</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5BCA42E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74D93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4.</w:t>
      </w:r>
      <w:r w:rsidRPr="008A7085">
        <w:rPr>
          <w:rFonts w:ascii="Calibri" w:hAnsi="Calibri" w:cs="Calibri"/>
        </w:rPr>
        <w:tab/>
        <w:t>Agency personnel who handle funds are bonded.</w:t>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2BD787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2EEF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5.</w:t>
      </w:r>
      <w:r w:rsidRPr="008A7085">
        <w:rPr>
          <w:rFonts w:ascii="Calibri" w:hAnsi="Calibri" w:cs="Calibri"/>
        </w:rPr>
        <w:tab/>
        <w:t>All necessary licenses and permits are current and valid?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655E74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97349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(9) (c)</w:t>
      </w:r>
      <w:r w:rsidRPr="008A7085">
        <w:rPr>
          <w:rFonts w:ascii="Calibri" w:hAnsi="Calibri" w:cs="Calibri"/>
        </w:rPr>
        <w:tab/>
        <w:t xml:space="preserve">Explain any items marked "No". </w:t>
      </w:r>
      <w:r w:rsidRPr="008A7085">
        <w:rPr>
          <w:rFonts w:ascii="Calibri" w:hAnsi="Calibri" w:cs="Calibri"/>
          <w:u w:val="single"/>
        </w:rPr>
        <w:t xml:space="preserve">              </w:t>
      </w:r>
    </w:p>
    <w:p w14:paraId="5BC9407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p>
    <w:p w14:paraId="52BC38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9CE9EB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6AAE3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10.   </w:t>
      </w:r>
      <w:r w:rsidRPr="008A7085">
        <w:rPr>
          <w:rFonts w:ascii="Calibri" w:hAnsi="Calibri" w:cs="Calibri"/>
          <w:u w:val="single"/>
        </w:rPr>
        <w:t>Data Reporting</w:t>
      </w:r>
      <w:r w:rsidRPr="008A7085">
        <w:rPr>
          <w:rFonts w:ascii="Calibri" w:hAnsi="Calibri" w:cs="Calibri"/>
        </w:rPr>
        <w:t xml:space="preserve">:  </w:t>
      </w:r>
    </w:p>
    <w:p w14:paraId="04E13251"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 xml:space="preserve">        a)  Agency must agree to comply with data reporting requirements, to report all required data elements and units of service per the California Aging Reporting System (CARS) File Specifications, which include client demographic fields for registered clients and service category units provided, using the SAMS/WellSky system for reporting.  (Reporting requirements include unduplicated client counts by characteristic and service units. For FCSP, ADL/IADL information is required for Care Receivers served in "Caregiver Caring for Elderly" component only.)</w:t>
      </w:r>
    </w:p>
    <w:p w14:paraId="4E54047F"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 xml:space="preserve">b)  All </w:t>
      </w:r>
      <w:r w:rsidRPr="008A7085">
        <w:rPr>
          <w:rFonts w:ascii="Calibri" w:hAnsi="Calibri" w:cs="Calibri"/>
          <w:u w:val="single"/>
        </w:rPr>
        <w:t>registered</w:t>
      </w:r>
      <w:r w:rsidRPr="008A7085">
        <w:rPr>
          <w:rFonts w:ascii="Calibri" w:hAnsi="Calibri" w:cs="Calibri"/>
        </w:rPr>
        <w:t xml:space="preserve"> services must include an assessment for client eligibility, collecting nutritional risk assessment and ADL’s/IADL’s.</w:t>
      </w:r>
    </w:p>
    <w:p w14:paraId="083D6963"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c)  All activities that support the program must also be reported as part of program cost and included in the budget.</w:t>
      </w:r>
    </w:p>
    <w:p w14:paraId="3700A7FF" w14:textId="77777777" w:rsidR="00BE2A77"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d)  Please reference CDA Service Categories and Data Dictionary Revised July 20</w:t>
      </w:r>
      <w:r>
        <w:rPr>
          <w:rFonts w:ascii="Calibri" w:hAnsi="Calibri" w:cs="Calibri"/>
        </w:rPr>
        <w:t>23</w:t>
      </w:r>
      <w:r w:rsidRPr="008A7085">
        <w:rPr>
          <w:rFonts w:ascii="Calibri" w:hAnsi="Calibri" w:cs="Calibri"/>
        </w:rPr>
        <w:t xml:space="preserve"> that can be found in the </w:t>
      </w:r>
      <w:r>
        <w:rPr>
          <w:rFonts w:ascii="Calibri" w:hAnsi="Calibri" w:cs="Calibri"/>
        </w:rPr>
        <w:t xml:space="preserve">California Department of Aging </w:t>
      </w:r>
      <w:r w:rsidRPr="008A7085">
        <w:rPr>
          <w:rFonts w:ascii="Calibri" w:hAnsi="Calibri" w:cs="Calibri"/>
        </w:rPr>
        <w:t>website:</w:t>
      </w:r>
      <w:r>
        <w:rPr>
          <w:rFonts w:ascii="Calibri" w:hAnsi="Calibri" w:cs="Calibri"/>
        </w:rPr>
        <w:t xml:space="preserve"> </w:t>
      </w:r>
      <w:hyperlink r:id="rId7" w:history="1">
        <w:r w:rsidRPr="00C7480B">
          <w:rPr>
            <w:rStyle w:val="Hyperlink"/>
            <w:rFonts w:ascii="Calibri" w:hAnsi="Calibri" w:cs="Calibri"/>
          </w:rPr>
          <w:t>https://www.aging.ca.gov/download.ashx?lE0rcNUV0zYVluwocgk52g%3D%3D</w:t>
        </w:r>
      </w:hyperlink>
    </w:p>
    <w:p w14:paraId="2F39C1D9"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p>
    <w:p w14:paraId="55CE5E00" w14:textId="1D50114C" w:rsidR="00BE2A77" w:rsidRPr="008A7085" w:rsidRDefault="00BE2A77" w:rsidP="00BE2A77">
      <w:pPr>
        <w:ind w:right="180"/>
        <w:rPr>
          <w:rFonts w:ascii="Calibri" w:hAnsi="Calibri" w:cs="Calibri"/>
          <w:b/>
          <w:u w:val="single"/>
        </w:rPr>
      </w:pPr>
      <w:r w:rsidRPr="008A7085">
        <w:rPr>
          <w:rFonts w:ascii="Calibri" w:hAnsi="Calibri" w:cs="Calibri"/>
        </w:rPr>
        <w:br w:type="page"/>
      </w:r>
      <w:r w:rsidRPr="008A7085">
        <w:rPr>
          <w:rFonts w:ascii="Calibri" w:hAnsi="Calibri" w:cs="Calibri"/>
          <w:b/>
        </w:rPr>
        <w:lastRenderedPageBreak/>
        <w:t>CCC-307</w:t>
      </w:r>
    </w:p>
    <w:p w14:paraId="68F8FA5E" w14:textId="11D02522" w:rsidR="00BE2A77" w:rsidRPr="008A7085" w:rsidRDefault="00BE2A77" w:rsidP="00095922">
      <w:pPr>
        <w:ind w:right="180"/>
        <w:rPr>
          <w:rFonts w:ascii="Calibri" w:hAnsi="Calibri" w:cs="Calibri"/>
          <w:b/>
          <w:u w:val="single"/>
        </w:rPr>
      </w:pPr>
      <w:r w:rsidRPr="008A7085">
        <w:rPr>
          <w:rFonts w:ascii="Calibri" w:hAnsi="Calibri" w:cs="Calibri"/>
          <w:b/>
          <w:u w:val="single"/>
        </w:rPr>
        <w:t>CERTIFICATION</w:t>
      </w:r>
    </w:p>
    <w:p w14:paraId="32A9D638" w14:textId="77777777" w:rsidR="00BE2A77" w:rsidRPr="008A7085" w:rsidRDefault="00BE2A77" w:rsidP="00BE2A77">
      <w:pPr>
        <w:pStyle w:val="NormalWeb"/>
        <w:ind w:right="180"/>
        <w:rPr>
          <w:rFonts w:ascii="Calibri" w:hAnsi="Calibri" w:cs="Calibri"/>
        </w:rPr>
      </w:pPr>
      <w:r w:rsidRPr="008A7085">
        <w:rPr>
          <w:rFonts w:ascii="Calibri" w:hAnsi="Calibri" w:cs="Calibri"/>
        </w:rP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3324"/>
      </w:tblGrid>
      <w:tr w:rsidR="00BE2A77" w:rsidRPr="008A7085" w14:paraId="61D0A8B5" w14:textId="77777777" w:rsidTr="00BE2A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388BF5AA" w14:textId="77777777" w:rsidR="00BE2A77" w:rsidRPr="008A7085" w:rsidRDefault="00BE2A77" w:rsidP="0025770D">
            <w:pPr>
              <w:ind w:right="180"/>
              <w:rPr>
                <w:rFonts w:ascii="Calibri" w:hAnsi="Calibri" w:cs="Calibri"/>
              </w:rPr>
            </w:pPr>
            <w:r w:rsidRPr="008A7085">
              <w:rPr>
                <w:rFonts w:ascii="Calibri" w:hAnsi="Calibri" w:cs="Calibri"/>
                <w:i/>
              </w:rPr>
              <w:t>Contractor/Bidder Firm Name (Printed)</w:t>
            </w:r>
          </w:p>
          <w:p w14:paraId="6C5C53FF"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c>
          <w:tcPr>
            <w:tcW w:w="3324"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2D0F444A" w14:textId="77777777" w:rsidR="00BE2A77" w:rsidRPr="008A7085" w:rsidRDefault="00BE2A77" w:rsidP="0025770D">
            <w:pPr>
              <w:ind w:right="180"/>
              <w:rPr>
                <w:rFonts w:ascii="Calibri" w:hAnsi="Calibri" w:cs="Calibri"/>
              </w:rPr>
            </w:pPr>
            <w:r w:rsidRPr="008A7085">
              <w:rPr>
                <w:rFonts w:ascii="Calibri" w:hAnsi="Calibri" w:cs="Calibri"/>
                <w:i/>
              </w:rPr>
              <w:t>Federal ID Number</w:t>
            </w:r>
          </w:p>
          <w:p w14:paraId="3DBB9F07"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59AC48B0"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1CE50771" w14:textId="77777777" w:rsidR="00BE2A77" w:rsidRPr="008A7085" w:rsidRDefault="00BE2A77" w:rsidP="0025770D">
            <w:pPr>
              <w:ind w:right="180"/>
              <w:rPr>
                <w:rFonts w:ascii="Calibri" w:hAnsi="Calibri" w:cs="Calibri"/>
              </w:rPr>
            </w:pPr>
            <w:r w:rsidRPr="008A7085">
              <w:rPr>
                <w:rFonts w:ascii="Calibri" w:hAnsi="Calibri" w:cs="Calibri"/>
                <w:i/>
              </w:rPr>
              <w:t>By (Authorized Signature)</w:t>
            </w:r>
          </w:p>
          <w:p w14:paraId="195B2BCE"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0702716E"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416D7363" w14:textId="77777777" w:rsidR="00BE2A77" w:rsidRPr="008A7085" w:rsidRDefault="00BE2A77" w:rsidP="0025770D">
            <w:pPr>
              <w:ind w:right="180"/>
              <w:rPr>
                <w:rFonts w:ascii="Calibri" w:hAnsi="Calibri" w:cs="Calibri"/>
              </w:rPr>
            </w:pPr>
            <w:r w:rsidRPr="008A7085">
              <w:rPr>
                <w:rFonts w:ascii="Calibri" w:hAnsi="Calibri" w:cs="Calibri"/>
                <w:i/>
              </w:rPr>
              <w:t>Printed Name and Title of Person Signing</w:t>
            </w:r>
          </w:p>
          <w:p w14:paraId="1EF06293"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4B62A8FA" w14:textId="77777777" w:rsidTr="00BE2A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03C63C24" w14:textId="77777777" w:rsidR="00BE2A77" w:rsidRPr="008A7085" w:rsidRDefault="00BE2A77" w:rsidP="0025770D">
            <w:pPr>
              <w:ind w:right="180"/>
              <w:rPr>
                <w:rFonts w:ascii="Calibri" w:hAnsi="Calibri" w:cs="Calibri"/>
              </w:rPr>
            </w:pPr>
            <w:r w:rsidRPr="008A7085">
              <w:rPr>
                <w:rFonts w:ascii="Calibri" w:hAnsi="Calibri" w:cs="Calibri"/>
                <w:i/>
              </w:rPr>
              <w:t>Date Executed</w:t>
            </w:r>
          </w:p>
        </w:tc>
        <w:tc>
          <w:tcPr>
            <w:tcW w:w="626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6FDE6E0" w14:textId="77777777" w:rsidR="00BE2A77" w:rsidRPr="008A7085" w:rsidRDefault="00BE2A77" w:rsidP="0025770D">
            <w:pPr>
              <w:ind w:right="180"/>
              <w:rPr>
                <w:rFonts w:ascii="Calibri" w:hAnsi="Calibri" w:cs="Calibri"/>
              </w:rPr>
            </w:pPr>
            <w:r w:rsidRPr="008A7085">
              <w:rPr>
                <w:rFonts w:ascii="Calibri" w:hAnsi="Calibri" w:cs="Calibri"/>
                <w:i/>
              </w:rPr>
              <w:t>Executed in the County of</w:t>
            </w:r>
          </w:p>
          <w:p w14:paraId="358F0940" w14:textId="77777777" w:rsidR="00BE2A77" w:rsidRPr="008A7085" w:rsidRDefault="00BE2A77" w:rsidP="0025770D">
            <w:pPr>
              <w:pStyle w:val="NormalWeb"/>
              <w:ind w:right="180"/>
              <w:rPr>
                <w:rFonts w:ascii="Calibri" w:hAnsi="Calibri" w:cs="Calibri"/>
              </w:rPr>
            </w:pPr>
            <w:r w:rsidRPr="008A7085">
              <w:rPr>
                <w:rFonts w:ascii="Calibri" w:hAnsi="Calibri" w:cs="Calibri"/>
              </w:rPr>
              <w:t xml:space="preserve"> </w:t>
            </w:r>
          </w:p>
        </w:tc>
      </w:tr>
    </w:tbl>
    <w:p w14:paraId="22F958A9" w14:textId="77777777" w:rsidR="00BE2A77" w:rsidRPr="008A7085" w:rsidRDefault="00BE2A77" w:rsidP="00BE2A77">
      <w:pPr>
        <w:ind w:left="720" w:right="180"/>
        <w:rPr>
          <w:rFonts w:ascii="Calibri" w:hAnsi="Calibri" w:cs="Calibri"/>
          <w:b/>
          <w:u w:val="single"/>
        </w:rPr>
      </w:pPr>
    </w:p>
    <w:p w14:paraId="52CB1D11" w14:textId="77777777" w:rsidR="00BE2A77" w:rsidRPr="00095922" w:rsidRDefault="00BE2A77" w:rsidP="00095922">
      <w:pPr>
        <w:pStyle w:val="Heading1"/>
        <w:keepLines w:val="0"/>
        <w:spacing w:before="0" w:after="0"/>
        <w:jc w:val="center"/>
        <w:rPr>
          <w:rFonts w:ascii="Calibri" w:eastAsia="Times New Roman" w:hAnsi="Calibri" w:cs="Calibri"/>
          <w:b/>
          <w:color w:val="auto"/>
          <w:sz w:val="28"/>
          <w:szCs w:val="28"/>
        </w:rPr>
      </w:pPr>
      <w:r w:rsidRPr="00095922">
        <w:rPr>
          <w:rFonts w:ascii="Calibri" w:eastAsia="Times New Roman" w:hAnsi="Calibri" w:cs="Calibri"/>
          <w:b/>
          <w:color w:val="auto"/>
          <w:sz w:val="28"/>
          <w:szCs w:val="28"/>
        </w:rPr>
        <w:t>CONTRACTOR CERTIFICATION CLAUSES</w:t>
      </w:r>
    </w:p>
    <w:p w14:paraId="5526EE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STATEMENT OF COMPLIANCE</w:t>
      </w:r>
      <w:r w:rsidRPr="008A7085">
        <w:rPr>
          <w:rFonts w:ascii="Calibri" w:hAnsi="Calibri" w:cs="Calibri"/>
        </w:rPr>
        <w:t>: Contractor has, unless exempted, complied with the nondiscrimination program requirements. (Gov. Code §12990 (a-f) and CCR, Title 2, Section 8103) (Not applicable to public entities.)</w:t>
      </w:r>
    </w:p>
    <w:p w14:paraId="519AFEE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2. </w:t>
      </w:r>
      <w:r w:rsidRPr="008A7085">
        <w:rPr>
          <w:rFonts w:ascii="Calibri" w:hAnsi="Calibri" w:cs="Calibri"/>
          <w:u w:val="single"/>
        </w:rPr>
        <w:t>DRUG-FREE WORKPLACE REQUIREMENTS</w:t>
      </w:r>
      <w:r w:rsidRPr="008A7085">
        <w:rPr>
          <w:rFonts w:ascii="Calibri" w:hAnsi="Calibri" w:cs="Calibri"/>
        </w:rPr>
        <w:t>: Contractor will comply with the requirements of the Drug-Free Workplace Act of 1990 and will provide a drug-free workplace by taking the following actions:</w:t>
      </w:r>
    </w:p>
    <w:p w14:paraId="4231AFA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a. Publish a statement notifying employees that unlawful manufacture, distribution, dispensation, possession or use of a controlled substance is prohibited and specifying actions to be taken against employees for violations.</w:t>
      </w:r>
    </w:p>
    <w:p w14:paraId="072D257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Establish a Drug-Free Awareness Program to inform employees about:</w:t>
      </w:r>
    </w:p>
    <w:p w14:paraId="6A0300BF"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The dangers of drug abuse in the workplace;</w:t>
      </w:r>
    </w:p>
    <w:p w14:paraId="10409A4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The person's or organization's policy of maintaining a drug-free workplace;</w:t>
      </w:r>
    </w:p>
    <w:p w14:paraId="196B1EB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3) Any available counseling, rehabilitation and employee assistance programs; and,</w:t>
      </w:r>
    </w:p>
    <w:p w14:paraId="3D85F732"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 xml:space="preserve">4) Penalties that may be imposed upon employees for drug abuse violations. </w:t>
      </w:r>
    </w:p>
    <w:p w14:paraId="5769132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c. Every employee who works on the proposed Agreement will:</w:t>
      </w:r>
    </w:p>
    <w:p w14:paraId="75109EC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Receive a copy of the company's drug-free workplace policy statement; and,</w:t>
      </w:r>
    </w:p>
    <w:p w14:paraId="19A80971"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Agree to abide by the terms of the company's statement as a condition of employment on the Agreement.</w:t>
      </w:r>
    </w:p>
    <w:p w14:paraId="5E7F0319" w14:textId="1D3F6A84"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Failure to comply with these requirements may result in suspension of payments under the Agreement or termination of the Agreement or both and Contractor may be ineligible for award of any future County or State agreements if the County and the department determines that any of the following has occurred: the Contractor has made false certification or violated the certification by failing to carry out the requirements as noted above. (Gov. Code §8350 et seq.) </w:t>
      </w:r>
    </w:p>
    <w:p w14:paraId="49A6C81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3.</w:t>
      </w:r>
      <w:r w:rsidRPr="008A7085">
        <w:rPr>
          <w:rFonts w:ascii="Calibri" w:hAnsi="Calibri" w:cs="Calibri"/>
          <w:u w:val="single"/>
        </w:rPr>
        <w:t xml:space="preserve"> NATIONAL LABOR RELATIONS BOARD CERTIFICATION</w:t>
      </w:r>
      <w:r w:rsidRPr="008A7085">
        <w:rPr>
          <w:rFonts w:ascii="Calibri" w:hAnsi="Calibri" w:cs="Calibri"/>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14:paraId="1E5838A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CONTRACTS FOR LEGAL SERVICES $50,000 OR MORE- PRO BONO REQUIREMENT:</w:t>
      </w:r>
      <w:r w:rsidRPr="008A7085">
        <w:rPr>
          <w:rFonts w:ascii="Calibri" w:hAnsi="Calibri" w:cs="Calibri"/>
        </w:rPr>
        <w:t xml:space="preserve"> Contractor hereby certifies that contractor will comply with the requirements of Section 6072 of the Business and Professions Code, effective </w:t>
      </w:r>
      <w:smartTag w:uri="urn:schemas-microsoft-com:office:smarttags" w:element="date">
        <w:smartTagPr>
          <w:attr w:name="Year" w:val="2003"/>
          <w:attr w:name="Day" w:val="1"/>
          <w:attr w:name="Month" w:val="1"/>
        </w:smartTagPr>
        <w:r w:rsidRPr="008A7085">
          <w:rPr>
            <w:rFonts w:ascii="Calibri" w:hAnsi="Calibri" w:cs="Calibri"/>
          </w:rPr>
          <w:t>January 1, 2003</w:t>
        </w:r>
      </w:smartTag>
      <w:r w:rsidRPr="008A7085">
        <w:rPr>
          <w:rFonts w:ascii="Calibri" w:hAnsi="Calibri" w:cs="Calibri"/>
        </w:rPr>
        <w:t xml:space="preserve">.  </w:t>
      </w:r>
    </w:p>
    <w:p w14:paraId="398183D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Contractor agrees to make a good faith effort to provide a minimum number of hours of pro bono legal services during each year of the contract equal to the lesser of 30 multiplied by the number of full time attorneys in the firm’s offices in the State, with the number of hours prorated on an actual day basis for any contract period of less than a full year or 10% of its contract with the State.</w:t>
      </w:r>
    </w:p>
    <w:p w14:paraId="38AC3CB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Failure to make a good faith effort may be cause for non-renewal of a state contract for legal services, and may be taken into account when determining the award of future contracts with the State for legal services.</w:t>
      </w:r>
    </w:p>
    <w:p w14:paraId="42A19E8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EXPATRIATE CORPORATIONS</w:t>
      </w:r>
      <w:r w:rsidRPr="008A7085">
        <w:rPr>
          <w:rFonts w:ascii="Calibri" w:hAnsi="Calibri" w:cs="Calibri"/>
        </w:rPr>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4D4C8D4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SWEATFREE CODE OF CONDUCT:</w:t>
      </w:r>
      <w:r w:rsidRPr="008A7085">
        <w:rPr>
          <w:rFonts w:ascii="Calibri" w:hAnsi="Calibri" w:cs="Calibri"/>
        </w:rPr>
        <w:t xml:space="preserve">  </w:t>
      </w:r>
    </w:p>
    <w:p w14:paraId="0CD4682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w:t>
      </w:r>
      <w:r w:rsidRPr="008A7085">
        <w:rPr>
          <w:rFonts w:ascii="Calibri" w:hAnsi="Calibri" w:cs="Calibri"/>
        </w:rPr>
        <w:lastRenderedPageBreak/>
        <w:t xml:space="preserve">penalty of perjury that they adhere to the Sweatfree Code of Conduct as set forth on the California Department of Industrial Relations website located at </w:t>
      </w:r>
      <w:hyperlink r:id="rId8" w:history="1">
        <w:r w:rsidRPr="008A7085">
          <w:rPr>
            <w:rStyle w:val="Hyperlink"/>
            <w:rFonts w:ascii="Calibri" w:hAnsi="Calibri" w:cs="Calibri"/>
          </w:rPr>
          <w:t>www.dir.ca.gov</w:t>
        </w:r>
      </w:hyperlink>
      <w:r w:rsidRPr="008A7085">
        <w:rPr>
          <w:rFonts w:ascii="Calibri" w:hAnsi="Calibri" w:cs="Calibri"/>
        </w:rPr>
        <w:t>, and Public Contract Code Section 6108.</w:t>
      </w:r>
    </w:p>
    <w:p w14:paraId="4BAD9DE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5E90788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DOMESTIC PARTNERS</w:t>
      </w:r>
      <w:r w:rsidRPr="008A7085">
        <w:rPr>
          <w:rFonts w:ascii="Calibri" w:hAnsi="Calibri" w:cs="Calibri"/>
        </w:rPr>
        <w:t xml:space="preserve">:  For contracts over $100,000 executed or amended after January 1, 2007, the contractor certifies that contractor is in compliance with Public Contract Code section 10295.3. </w:t>
      </w:r>
    </w:p>
    <w:p w14:paraId="676D5877" w14:textId="77777777" w:rsidR="00BE2A77" w:rsidRDefault="00BE2A77" w:rsidP="00BE2A77">
      <w:pPr>
        <w:pStyle w:val="NormalWeb"/>
        <w:ind w:right="180"/>
        <w:jc w:val="center"/>
        <w:rPr>
          <w:rFonts w:ascii="Calibri" w:hAnsi="Calibri" w:cs="Calibri"/>
          <w:b/>
        </w:rPr>
      </w:pPr>
    </w:p>
    <w:p w14:paraId="59489C59" w14:textId="13642E2F" w:rsidR="00BE2A77" w:rsidRPr="008A7085" w:rsidRDefault="00BE2A77" w:rsidP="00BE2A77">
      <w:pPr>
        <w:pStyle w:val="NormalWeb"/>
        <w:ind w:right="180"/>
        <w:jc w:val="center"/>
        <w:rPr>
          <w:rFonts w:ascii="Calibri" w:hAnsi="Calibri" w:cs="Calibri"/>
          <w:b/>
        </w:rPr>
      </w:pPr>
      <w:r w:rsidRPr="008A7085">
        <w:rPr>
          <w:rFonts w:ascii="Calibri" w:hAnsi="Calibri" w:cs="Calibri"/>
          <w:b/>
        </w:rPr>
        <w:t>DOING BUSINESS WITH THE STATE OF CALIFORNIA</w:t>
      </w:r>
    </w:p>
    <w:p w14:paraId="51A2EC3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The following laws apply to persons or entities doing business with the State of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w:t>
      </w:r>
    </w:p>
    <w:p w14:paraId="724C79FA"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CONFLICT OF INTEREST</w:t>
      </w:r>
      <w:r w:rsidRPr="008A7085">
        <w:rPr>
          <w:rFonts w:ascii="Calibri" w:hAnsi="Calibri" w:cs="Calibri"/>
        </w:rP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7AF06C05"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Current</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§10410): </w:t>
      </w:r>
    </w:p>
    <w:p w14:paraId="746CF3E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12D6AB89"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No officer or employee shall contract on his or her own behalf as an independent contractor with any state agency to provide goods or services.</w:t>
      </w:r>
    </w:p>
    <w:p w14:paraId="507F518E"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Former</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§10411):</w:t>
      </w:r>
    </w:p>
    <w:p w14:paraId="3F6883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278BF00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3E83DF4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If Contractor violates any provisions of above paragraphs, such action by Contractor shall render this Agreement void. (Pub. Contract Code §10420)</w:t>
      </w:r>
    </w:p>
    <w:p w14:paraId="641ABE5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Members of boards and commissions are exempt from this section if they do not receive payment other than payment of each meeting of the board or commission, payment for preparatory time and payment for per diem. (Pub. Contract Code §10430 (e))</w:t>
      </w:r>
    </w:p>
    <w:p w14:paraId="710474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w:t>
      </w:r>
      <w:r w:rsidRPr="008A7085">
        <w:rPr>
          <w:rFonts w:ascii="Calibri" w:hAnsi="Calibri" w:cs="Calibri"/>
          <w:u w:val="single"/>
        </w:rPr>
        <w:t xml:space="preserve"> LABOR CODE/WORKERS' COMPENSATION</w:t>
      </w:r>
      <w:r w:rsidRPr="008A7085">
        <w:rPr>
          <w:rFonts w:ascii="Calibri" w:hAnsi="Calibri" w:cs="Calibri"/>
        </w:rPr>
        <w:t>: Contractor needs to be</w:t>
      </w:r>
      <w:r w:rsidRPr="008A7085">
        <w:rPr>
          <w:rFonts w:ascii="Calibri" w:hAnsi="Calibri" w:cs="Calibri"/>
          <w:i/>
        </w:rPr>
        <w:t xml:space="preserve"> </w:t>
      </w:r>
      <w:r w:rsidRPr="008A7085">
        <w:rPr>
          <w:rFonts w:ascii="Calibri" w:hAnsi="Calibri" w:cs="Calibri"/>
        </w:rP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52E9F67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3. </w:t>
      </w:r>
      <w:r w:rsidRPr="008A7085">
        <w:rPr>
          <w:rFonts w:ascii="Calibri" w:hAnsi="Calibri" w:cs="Calibri"/>
          <w:u w:val="single"/>
        </w:rPr>
        <w:t>AMERICANS WITH DISABILITIES ACT</w:t>
      </w:r>
      <w:r w:rsidRPr="008A7085">
        <w:rPr>
          <w:rFonts w:ascii="Calibri" w:hAnsi="Calibri" w:cs="Calibri"/>
        </w:rP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place">
          <w:r w:rsidRPr="008A7085">
            <w:rPr>
              <w:rFonts w:ascii="Calibri" w:hAnsi="Calibri" w:cs="Calibri"/>
            </w:rPr>
            <w:t>ADA</w:t>
          </w:r>
        </w:smartTag>
      </w:smartTag>
      <w:r w:rsidRPr="008A7085">
        <w:rPr>
          <w:rFonts w:ascii="Calibri" w:hAnsi="Calibri" w:cs="Calibri"/>
        </w:rPr>
        <w:t>. (42 U.S.C. 12101 et seq.)</w:t>
      </w:r>
    </w:p>
    <w:p w14:paraId="74A1AA91"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CONTRACTOR NAME CHANGE</w:t>
      </w:r>
      <w:r w:rsidRPr="008A7085">
        <w:rPr>
          <w:rFonts w:ascii="Calibri" w:hAnsi="Calibri" w:cs="Calibri"/>
        </w:rP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79196D5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 xml:space="preserve">CORPORATE QUALIFICATIONS TO DO BUSINESS IN </w:t>
      </w:r>
      <w:smartTag w:uri="urn:schemas-microsoft-com:office:smarttags" w:element="State">
        <w:smartTag w:uri="urn:schemas-microsoft-com:office:smarttags" w:element="place">
          <w:r w:rsidRPr="008A7085">
            <w:rPr>
              <w:rFonts w:ascii="Calibri" w:hAnsi="Calibri" w:cs="Calibri"/>
              <w:u w:val="single"/>
            </w:rPr>
            <w:t>CALIFORNIA</w:t>
          </w:r>
        </w:smartTag>
      </w:smartTag>
      <w:r w:rsidRPr="008A7085">
        <w:rPr>
          <w:rFonts w:ascii="Calibri" w:hAnsi="Calibri" w:cs="Calibri"/>
        </w:rPr>
        <w:t xml:space="preserve">: </w:t>
      </w:r>
    </w:p>
    <w:p w14:paraId="5F8590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xml:space="preserve"> in order to ensure that all obligations due to the state are fulfilled.  </w:t>
      </w:r>
    </w:p>
    <w:p w14:paraId="21F9173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"Doing business" is defined in R&amp;TC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6BFD79E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c. Both domestic and foreign corporations (those incorporated outside of </w:t>
      </w:r>
      <w:smartTag w:uri="urn:schemas-microsoft-com:office:smarttags" w:element="State">
        <w:r w:rsidRPr="008A7085">
          <w:rPr>
            <w:rFonts w:ascii="Calibri" w:hAnsi="Calibri" w:cs="Calibri"/>
          </w:rPr>
          <w:t>California</w:t>
        </w:r>
      </w:smartTag>
      <w:r w:rsidRPr="008A7085">
        <w:rPr>
          <w:rFonts w:ascii="Calibri" w:hAnsi="Calibri" w:cs="Calibri"/>
        </w:rPr>
        <w:t xml:space="preserve">) must be in good standing in order to be qualified to do business in </w:t>
      </w:r>
      <w:smartTag w:uri="urn:schemas-microsoft-com:office:smarttags" w:element="State">
        <w:smartTag w:uri="urn:schemas-microsoft-com:office:smarttags" w:element="place">
          <w:r w:rsidRPr="008A7085">
            <w:rPr>
              <w:rFonts w:ascii="Calibri" w:hAnsi="Calibri" w:cs="Calibri"/>
            </w:rPr>
            <w:t>California</w:t>
          </w:r>
        </w:smartTag>
      </w:smartTag>
      <w:r w:rsidRPr="008A7085">
        <w:rPr>
          <w:rFonts w:ascii="Calibri" w:hAnsi="Calibri" w:cs="Calibri"/>
        </w:rPr>
        <w:t>.  Agencies will determine whether a corporation is in good standing by calling the Office of the Secretary of State.</w:t>
      </w:r>
    </w:p>
    <w:p w14:paraId="763A0DE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RESOLUTION</w:t>
      </w:r>
      <w:r w:rsidRPr="008A7085">
        <w:rPr>
          <w:rFonts w:ascii="Calibri" w:hAnsi="Calibri" w:cs="Calibri"/>
        </w:rPr>
        <w:t>: A county, city, district, or other local public body must provide the State with a copy of a resolution, order, motion, or ordinance of the local governing body which by law has authority to enter into an agreement, authorizing execution of the agreement.</w:t>
      </w:r>
    </w:p>
    <w:p w14:paraId="2C3403F4" w14:textId="77777777" w:rsidR="00BE2A77" w:rsidRPr="008A7085" w:rsidRDefault="00BE2A77" w:rsidP="00BE2A77">
      <w:pPr>
        <w:pStyle w:val="NormalWeb"/>
        <w:spacing w:before="0" w:beforeAutospacing="0" w:after="0" w:afterAutospacing="0"/>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AIR OR WATER POLLUTION VIOLATION</w:t>
      </w:r>
      <w:r w:rsidRPr="008A7085">
        <w:rPr>
          <w:rFonts w:ascii="Calibri" w:hAnsi="Calibri" w:cs="Calibri"/>
        </w:rPr>
        <w:t>: Under the</w:t>
      </w:r>
      <w:r w:rsidRPr="008A7085">
        <w:rPr>
          <w:rFonts w:ascii="Calibri" w:hAnsi="Calibri" w:cs="Calibri"/>
          <w:i/>
        </w:rPr>
        <w:t xml:space="preserve"> </w:t>
      </w:r>
      <w:r w:rsidRPr="008A7085">
        <w:rPr>
          <w:rFonts w:ascii="Calibri" w:hAnsi="Calibri" w:cs="Calibri"/>
        </w:rPr>
        <w:t>State laws, the Contractor shall</w:t>
      </w:r>
      <w:r w:rsidRPr="008A7085">
        <w:rPr>
          <w:rFonts w:ascii="Calibri" w:hAnsi="Calibri" w:cs="Calibri"/>
          <w:i/>
        </w:rPr>
        <w:t xml:space="preserve"> </w:t>
      </w:r>
      <w:r w:rsidRPr="008A7085">
        <w:rPr>
          <w:rFonts w:ascii="Calibri" w:hAnsi="Calibri" w:cs="Calibri"/>
        </w:rPr>
        <w:t>not be</w:t>
      </w:r>
      <w:r w:rsidRPr="008A7085">
        <w:rPr>
          <w:rFonts w:ascii="Calibri" w:hAnsi="Calibri" w:cs="Calibri"/>
          <w:i/>
        </w:rPr>
        <w:t xml:space="preserve">: </w:t>
      </w:r>
      <w:r w:rsidRPr="008A7085">
        <w:rPr>
          <w:rFonts w:ascii="Calibri" w:hAnsi="Calibri" w:cs="Calibri"/>
        </w:rP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6288618F" w14:textId="77777777" w:rsidR="00BE2A77" w:rsidRPr="008A7085" w:rsidRDefault="00BE2A77" w:rsidP="00BE2A77">
      <w:pPr>
        <w:pStyle w:val="NormalWeb"/>
        <w:spacing w:before="0" w:beforeAutospacing="0" w:after="0" w:afterAutospacing="0"/>
        <w:ind w:right="180"/>
        <w:jc w:val="both"/>
        <w:rPr>
          <w:rFonts w:ascii="Calibri" w:hAnsi="Calibri" w:cs="Calibri"/>
        </w:rPr>
      </w:pPr>
    </w:p>
    <w:p w14:paraId="1E174525" w14:textId="77777777"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t xml:space="preserve">8. </w:t>
      </w:r>
      <w:r w:rsidRPr="008A7085">
        <w:rPr>
          <w:rFonts w:ascii="Calibri" w:hAnsi="Calibri" w:cs="Calibri"/>
          <w:u w:val="single"/>
        </w:rPr>
        <w:t>PAYEE DATA RECORD FORM STD. 204</w:t>
      </w:r>
      <w:r w:rsidRPr="008A7085">
        <w:rPr>
          <w:rFonts w:ascii="Calibri" w:hAnsi="Calibri" w:cs="Calibri"/>
        </w:rPr>
        <w:t>: This form must be completed by all contractors that are not another state agency or other governmental entity.</w:t>
      </w:r>
    </w:p>
    <w:p w14:paraId="6ADDE243" w14:textId="57FAB6C3"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fldChar w:fldCharType="begin"/>
      </w:r>
      <w:r w:rsidRPr="008A7085">
        <w:rPr>
          <w:rFonts w:ascii="Calibri" w:hAnsi="Calibri" w:cs="Calibri"/>
        </w:rPr>
        <w:instrText xml:space="preserve"> FILENAME \p  \* MERGEFORMAT </w:instrText>
      </w:r>
      <w:r w:rsidRPr="008A7085">
        <w:rPr>
          <w:rFonts w:ascii="Calibri" w:hAnsi="Calibri" w:cs="Calibri"/>
        </w:rPr>
        <w:fldChar w:fldCharType="separate"/>
      </w:r>
      <w:r w:rsidRPr="008A7085">
        <w:rPr>
          <w:rFonts w:ascii="Calibri" w:hAnsi="Calibri" w:cs="Calibri"/>
          <w:noProof/>
        </w:rPr>
        <w:t>CCC-307.doc</w:t>
      </w:r>
      <w:r w:rsidRPr="008A7085">
        <w:rPr>
          <w:rFonts w:ascii="Calibri" w:hAnsi="Calibri" w:cs="Calibri"/>
        </w:rPr>
        <w:fldChar w:fldCharType="end"/>
      </w:r>
      <w:r w:rsidR="00095922">
        <w:rPr>
          <w:rFonts w:ascii="Calibri" w:hAnsi="Calibri" w:cs="Calibri"/>
        </w:rPr>
        <w:br w:type="page"/>
      </w:r>
    </w:p>
    <w:p w14:paraId="24F60A4E" w14:textId="77777777" w:rsidR="00BE2A77" w:rsidRPr="008A7085" w:rsidRDefault="00BE2A77" w:rsidP="00BE2A77">
      <w:pPr>
        <w:ind w:right="180"/>
        <w:jc w:val="both"/>
        <w:rPr>
          <w:rFonts w:ascii="Calibri" w:hAnsi="Calibri" w:cs="Calibri"/>
        </w:rPr>
      </w:pPr>
    </w:p>
    <w:p w14:paraId="5086346B" w14:textId="77777777" w:rsidR="00BE2A77" w:rsidRDefault="00BE2A77" w:rsidP="00BE2A77">
      <w:pPr>
        <w:ind w:right="180"/>
        <w:jc w:val="both"/>
      </w:pPr>
    </w:p>
    <w:p w14:paraId="69DC8888" w14:textId="77777777" w:rsidR="00095922" w:rsidRDefault="00095922" w:rsidP="00BE2A77">
      <w:pPr>
        <w:ind w:right="180"/>
        <w:jc w:val="both"/>
      </w:pPr>
    </w:p>
    <w:p w14:paraId="4F986A18" w14:textId="77777777" w:rsidR="00095922" w:rsidRPr="008A7085" w:rsidRDefault="00095922" w:rsidP="00BE2A77">
      <w:pPr>
        <w:ind w:right="180"/>
        <w:jc w:val="both"/>
      </w:pPr>
    </w:p>
    <w:p w14:paraId="157C1C65" w14:textId="35D3457F" w:rsidR="00BE2A77" w:rsidRPr="00323A2D" w:rsidRDefault="00BE2A77" w:rsidP="00095922">
      <w:pPr>
        <w:pStyle w:val="BodyText"/>
        <w:ind w:left="0" w:right="180"/>
        <w:rPr>
          <w:rFonts w:ascii="Calibri" w:hAnsi="Calibri" w:cs="Calibri"/>
          <w:color w:val="000000"/>
        </w:rPr>
      </w:pPr>
      <w:r w:rsidRPr="008A7085">
        <w:rPr>
          <w:noProof/>
        </w:rPr>
        <w:drawing>
          <wp:anchor distT="0" distB="0" distL="0" distR="0" simplePos="0" relativeHeight="251659264" behindDoc="1" locked="0" layoutInCell="1" allowOverlap="1" wp14:anchorId="5E3AC8D2" wp14:editId="4936D4A2">
            <wp:simplePos x="0" y="0"/>
            <wp:positionH relativeFrom="page">
              <wp:posOffset>5979160</wp:posOffset>
            </wp:positionH>
            <wp:positionV relativeFrom="page">
              <wp:posOffset>445770</wp:posOffset>
            </wp:positionV>
            <wp:extent cx="1130935" cy="572135"/>
            <wp:effectExtent l="0" t="0" r="0" b="0"/>
            <wp:wrapNone/>
            <wp:docPr id="998285248"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085">
        <w:rPr>
          <w:noProof/>
        </w:rPr>
        <mc:AlternateContent>
          <mc:Choice Requires="wps">
            <w:drawing>
              <wp:anchor distT="0" distB="0" distL="114300" distR="114300" simplePos="0" relativeHeight="251660288" behindDoc="1" locked="0" layoutInCell="1" allowOverlap="1" wp14:anchorId="10370572" wp14:editId="0B879861">
                <wp:simplePos x="0" y="0"/>
                <wp:positionH relativeFrom="page">
                  <wp:posOffset>444500</wp:posOffset>
                </wp:positionH>
                <wp:positionV relativeFrom="page">
                  <wp:posOffset>449580</wp:posOffset>
                </wp:positionV>
                <wp:extent cx="4116070" cy="721995"/>
                <wp:effectExtent l="0" t="1905" r="1905" b="0"/>
                <wp:wrapNone/>
                <wp:docPr id="1013809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0572" id="_x0000_t202" coordsize="21600,21600" o:spt="202" path="m,l,21600r21600,l21600,xe">
                <v:stroke joinstyle="miter"/>
                <v:path gradientshapeok="t" o:connecttype="rect"/>
              </v:shapetype>
              <v:shape id="Text Box 2" o:spid="_x0000_s1026" type="#_x0000_t202" style="position:absolute;margin-left:35pt;margin-top:35.4pt;width:324.1pt;height:5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" filled="f" stroked="f">
                <v:textbox inset="0,0,0,0">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v:textbox>
                <w10:wrap anchorx="page" anchory="page"/>
              </v:shape>
            </w:pict>
          </mc:Fallback>
        </mc:AlternateContent>
      </w:r>
      <w:r w:rsidRPr="00323A2D">
        <w:rPr>
          <w:rFonts w:ascii="Calibri" w:hAnsi="Calibri" w:cs="Calibri"/>
          <w:b/>
          <w:bCs/>
          <w:color w:val="000000"/>
        </w:rPr>
        <w:t xml:space="preserve">In compliance with California Government Code Section 11019.9, California Civil Code Section 1798 et seq., Department of General Services Management Memo 06-12, and Statewide Information Management Manual (SIMM) 5300 the California Department of Aging (CDA) hereby requires the Contractor/Vendor to: </w:t>
      </w:r>
    </w:p>
    <w:p w14:paraId="555A065D" w14:textId="77777777" w:rsidR="00BE2A77" w:rsidRPr="00323A2D" w:rsidRDefault="00BE2A77" w:rsidP="00BE2A77">
      <w:pPr>
        <w:autoSpaceDE w:val="0"/>
        <w:autoSpaceDN w:val="0"/>
        <w:adjustRightInd w:val="0"/>
        <w:spacing w:before="120"/>
        <w:ind w:right="180" w:hanging="447"/>
        <w:rPr>
          <w:rFonts w:ascii="Calibri" w:hAnsi="Calibri" w:cs="Calibri"/>
          <w:color w:val="000000"/>
          <w:szCs w:val="24"/>
        </w:rPr>
      </w:pPr>
      <w:r w:rsidRPr="00323A2D">
        <w:rPr>
          <w:rFonts w:ascii="Calibri" w:hAnsi="Calibri" w:cs="Calibri"/>
          <w:b/>
          <w:bCs/>
          <w:color w:val="000000"/>
          <w:szCs w:val="24"/>
        </w:rPr>
        <w:t xml:space="preserve">ACKNOWLEDGE: </w:t>
      </w:r>
    </w:p>
    <w:p w14:paraId="79B2F60C" w14:textId="77777777" w:rsidR="00BE2A77" w:rsidRPr="00323A2D" w:rsidRDefault="00BE2A77" w:rsidP="00BE2A77">
      <w:pPr>
        <w:numPr>
          <w:ilvl w:val="1"/>
          <w:numId w:val="22"/>
        </w:numPr>
        <w:tabs>
          <w:tab w:val="left" w:pos="900"/>
        </w:tabs>
        <w:autoSpaceDE w:val="0"/>
        <w:autoSpaceDN w:val="0"/>
        <w:adjustRightInd w:val="0"/>
        <w:spacing w:before="12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or disclosure of Personal, Confidential or Sensitive Information (PSCI) is a crime and is prohibited under state and federal laws, including but not limited to California Penal Code Section 502, California Government Code Section 15619, California Civil Code Section 1798.53 and 1798.55, and the Health Insurance Portability and Accountability Act. Acknowledge. </w:t>
      </w:r>
    </w:p>
    <w:p w14:paraId="61962983"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disclosure, or modification of PSCI information may result in termination of this Contract/Agreement. </w:t>
      </w:r>
    </w:p>
    <w:p w14:paraId="58C369DE" w14:textId="77777777" w:rsidR="00BE2A77" w:rsidRPr="00323A2D" w:rsidRDefault="00BE2A77" w:rsidP="00BE2A77">
      <w:pPr>
        <w:autoSpaceDE w:val="0"/>
        <w:autoSpaceDN w:val="0"/>
        <w:adjustRightInd w:val="0"/>
        <w:spacing w:before="240"/>
        <w:ind w:right="180" w:hanging="447"/>
        <w:jc w:val="both"/>
        <w:rPr>
          <w:rFonts w:ascii="Calibri" w:hAnsi="Calibri" w:cs="Calibri"/>
          <w:color w:val="000000"/>
          <w:szCs w:val="24"/>
        </w:rPr>
      </w:pPr>
      <w:r w:rsidRPr="00323A2D">
        <w:rPr>
          <w:rFonts w:ascii="Calibri" w:hAnsi="Calibri" w:cs="Calibri"/>
          <w:b/>
          <w:bCs/>
          <w:color w:val="000000"/>
          <w:szCs w:val="24"/>
        </w:rPr>
        <w:t xml:space="preserve">MEET THE FOLLOWING REQUIREMENTS: </w:t>
      </w:r>
    </w:p>
    <w:p w14:paraId="5BC15D56"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information shall be protected from disclosure in accordance with all applicable laws, regulations, and policies. </w:t>
      </w:r>
    </w:p>
    <w:p w14:paraId="24269777"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data be protected by authorized access using the principles of least privilege. </w:t>
      </w:r>
    </w:p>
    <w:p w14:paraId="778D874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 will immediately be reported to CDA by completing a Security Incident Report CDA (1025A and 1025B). </w:t>
      </w:r>
    </w:p>
    <w:p w14:paraId="0B8C4B00"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access codes which allow access to confidential information will be properly safeguarded. </w:t>
      </w:r>
    </w:p>
    <w:p w14:paraId="2025F121"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Obligations to protect PSCI information obtained under this Contract/Agreement will continue after termination of the Contract/Agreement with CDA. </w:t>
      </w:r>
    </w:p>
    <w:p w14:paraId="6AA04651" w14:textId="24F3E127" w:rsidR="00BE2A77" w:rsidRPr="00F67D7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F67D7D">
        <w:rPr>
          <w:rFonts w:ascii="Calibri" w:hAnsi="Calibri" w:cs="Calibri"/>
          <w:color w:val="000000"/>
          <w:szCs w:val="24"/>
        </w:rPr>
        <w:t xml:space="preserve">All employees/subcontractors of the Contractor/Vendor will complete the required Security Awareness Training module located at </w:t>
      </w:r>
      <w:hyperlink r:id="rId10" w:history="1">
        <w:hyperlink r:id="rId11" w:history="1">
          <w:r w:rsidRPr="00095922">
            <w:rPr>
              <w:rStyle w:val="Hyperlink"/>
              <w:rFonts w:ascii="Calibri" w:hAnsi="Calibri" w:cs="Calibri"/>
              <w:szCs w:val="24"/>
            </w:rPr>
            <w:t>https://aging.ca.gov/Information_security/</w:t>
          </w:r>
        </w:hyperlink>
      </w:hyperlink>
      <w:r w:rsidRPr="00F67D7D">
        <w:rPr>
          <w:rFonts w:ascii="Calibri" w:hAnsi="Calibri" w:cs="Calibri"/>
          <w:color w:val="000000"/>
          <w:szCs w:val="24"/>
        </w:rPr>
        <w:t xml:space="preserve"> within 30 days of the start date of the Contract/Agreement or within 30 days of the start date of any new employee or subcontractor. This training must be completed annually. </w:t>
      </w:r>
    </w:p>
    <w:p w14:paraId="21B68EA2"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Contractor/Vendor must comply with CDA’s confidentiality and data security requirements as outlined in the Contract/Agreement. </w:t>
      </w:r>
    </w:p>
    <w:p w14:paraId="738AA45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Contract/Vendor must comply with the Appendix D, section XVIII encryption and self-certification requirements as outlined in the contract. </w:t>
      </w:r>
    </w:p>
    <w:p w14:paraId="28CF35A9" w14:textId="77777777" w:rsidR="00BE2A77" w:rsidRPr="00323A2D" w:rsidRDefault="00BE2A77" w:rsidP="00BE2A77">
      <w:pPr>
        <w:autoSpaceDE w:val="0"/>
        <w:autoSpaceDN w:val="0"/>
        <w:adjustRightInd w:val="0"/>
        <w:ind w:right="180"/>
        <w:rPr>
          <w:rFonts w:ascii="Calibri" w:hAnsi="Calibri" w:cs="Calibri"/>
          <w:color w:val="000000"/>
          <w:szCs w:val="24"/>
        </w:rPr>
      </w:pPr>
    </w:p>
    <w:p w14:paraId="304A53B6" w14:textId="5D3E1781"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br w:type="page"/>
      </w:r>
    </w:p>
    <w:p w14:paraId="2E7A3340" w14:textId="67EE53B4" w:rsidR="00BE2A77" w:rsidRPr="00323A2D" w:rsidRDefault="00BE2A77" w:rsidP="00BE2A77">
      <w:pPr>
        <w:autoSpaceDE w:val="0"/>
        <w:autoSpaceDN w:val="0"/>
        <w:adjustRightInd w:val="0"/>
        <w:ind w:right="180"/>
        <w:rPr>
          <w:rFonts w:ascii="Calibri" w:hAnsi="Calibri" w:cs="Calibri"/>
          <w:color w:val="000000"/>
          <w:szCs w:val="24"/>
        </w:rPr>
      </w:pPr>
      <w:r w:rsidRPr="008A7085">
        <w:rPr>
          <w:noProof/>
        </w:rPr>
        <w:lastRenderedPageBreak/>
        <w:drawing>
          <wp:anchor distT="0" distB="0" distL="0" distR="0" simplePos="0" relativeHeight="251662336" behindDoc="1" locked="0" layoutInCell="1" allowOverlap="1" wp14:anchorId="7FE80654" wp14:editId="7A3B60FA">
            <wp:simplePos x="0" y="0"/>
            <wp:positionH relativeFrom="page">
              <wp:posOffset>6057900</wp:posOffset>
            </wp:positionH>
            <wp:positionV relativeFrom="page">
              <wp:posOffset>795020</wp:posOffset>
            </wp:positionV>
            <wp:extent cx="1130935" cy="572135"/>
            <wp:effectExtent l="0" t="0" r="0" b="0"/>
            <wp:wrapNone/>
            <wp:docPr id="43090934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A2D">
        <w:rPr>
          <w:rFonts w:ascii="Calibri" w:hAnsi="Calibri" w:cs="Calibri"/>
          <w:color w:val="000000"/>
          <w:szCs w:val="24"/>
        </w:rPr>
        <w:t>STATE OF CALIFORNIA</w:t>
      </w:r>
    </w:p>
    <w:p w14:paraId="210CF8B1" w14:textId="0588B0AB"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CALIFORNIA DEPARTMENT OF AGING</w:t>
      </w:r>
    </w:p>
    <w:p w14:paraId="09AD5AFF"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INFORMATION INTEGRITY AND SECURITY STATEMENT</w:t>
      </w:r>
    </w:p>
    <w:p w14:paraId="5A88A10E"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CDA 1024 (REV 03/2020)</w:t>
      </w:r>
    </w:p>
    <w:p w14:paraId="46978DAC" w14:textId="77777777" w:rsidR="00BE2A77" w:rsidRPr="00323A2D" w:rsidRDefault="00BE2A77" w:rsidP="00BE2A77">
      <w:pPr>
        <w:autoSpaceDE w:val="0"/>
        <w:autoSpaceDN w:val="0"/>
        <w:adjustRightInd w:val="0"/>
        <w:ind w:right="180"/>
        <w:rPr>
          <w:rFonts w:ascii="Calibri" w:hAnsi="Calibri" w:cs="Calibri"/>
          <w:color w:val="000000"/>
          <w:szCs w:val="24"/>
        </w:rPr>
      </w:pPr>
    </w:p>
    <w:p w14:paraId="3F22D56D"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 xml:space="preserve">CERTIFY: </w:t>
      </w:r>
    </w:p>
    <w:p w14:paraId="36629D8D"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To protect PSCI information by:</w:t>
      </w:r>
    </w:p>
    <w:p w14:paraId="0042F3B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Accessing, inspecting, using, disclosing or modifying PSCI information only for the purpose of performing official duties.</w:t>
      </w:r>
    </w:p>
    <w:p w14:paraId="238D07AE"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Never accessing, inspecting, using, disclosing, or modifying PSCI information for curiosity, personal gain, or any non-business-related reason.</w:t>
      </w:r>
    </w:p>
    <w:p w14:paraId="746C614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Securing PSCI information in approved locations.</w:t>
      </w:r>
    </w:p>
    <w:p w14:paraId="7CDC9218"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Never removing PSCI information from the work site without authorization. </w:t>
      </w:r>
    </w:p>
    <w:p w14:paraId="34DD90A4"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3302A90A" w14:textId="77777777" w:rsidR="00BE2A77" w:rsidRPr="00323A2D" w:rsidRDefault="00BE2A77" w:rsidP="00BE2A77">
      <w:p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 xml:space="preserve">Meets the encryption requirements in Exhibit D Article 18: </w:t>
      </w:r>
    </w:p>
    <w:p w14:paraId="081BA6B9"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27D7C2A1" w14:textId="77777777" w:rsidR="00BE2A77" w:rsidRPr="00323A2D" w:rsidRDefault="00BE2A77" w:rsidP="00BE2A77">
      <w:pPr>
        <w:numPr>
          <w:ilvl w:val="0"/>
          <w:numId w:val="21"/>
        </w:num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Is in full compliance with the 128 Encryption requirements.</w:t>
      </w:r>
    </w:p>
    <w:p w14:paraId="1B524F8A" w14:textId="77777777" w:rsidR="00BE2A77" w:rsidRPr="00323A2D" w:rsidRDefault="00BE2A77" w:rsidP="00BE2A77">
      <w:pPr>
        <w:numPr>
          <w:ilvl w:val="0"/>
          <w:numId w:val="21"/>
        </w:numPr>
        <w:autoSpaceDE w:val="0"/>
        <w:autoSpaceDN w:val="0"/>
        <w:adjustRightInd w:val="0"/>
        <w:spacing w:before="240"/>
        <w:ind w:right="180"/>
        <w:jc w:val="both"/>
        <w:rPr>
          <w:rFonts w:ascii="Calibri" w:hAnsi="Calibri" w:cs="Calibri"/>
          <w:color w:val="000000"/>
          <w:szCs w:val="24"/>
        </w:rPr>
      </w:pPr>
      <w:r w:rsidRPr="00323A2D">
        <w:rPr>
          <w:rFonts w:ascii="Calibri" w:hAnsi="Calibri" w:cs="Calibri"/>
          <w:color w:val="000000"/>
          <w:szCs w:val="24"/>
        </w:rPr>
        <w:t>Is not in compliance with the 128 Encryption requirements and will achieve compliance by ______________.</w:t>
      </w:r>
    </w:p>
    <w:p w14:paraId="3FC22BB0"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1712CE84"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47894DAF"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I hereby certify that I have reviewed this Confidentiality Statement and will comply with the above statements.</w:t>
      </w:r>
    </w:p>
    <w:p w14:paraId="79760119"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F1503B5"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243C18B0"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08BDAED"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Printed Name and Title</w:t>
      </w:r>
    </w:p>
    <w:p w14:paraId="005A786A"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29CA2478"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4AE5DEA5" w14:textId="27751689"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6F9B3A01"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Signature</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Date</w:t>
      </w:r>
    </w:p>
    <w:p w14:paraId="310D1EF1"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F68D0A7"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3196CFC" w14:textId="3F68C812"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1176E2FB" w14:textId="77777777" w:rsidR="00BE2A77" w:rsidRPr="00323A2D" w:rsidRDefault="00BE2A77" w:rsidP="00BE2A77">
      <w:pPr>
        <w:pStyle w:val="BodyText"/>
        <w:ind w:left="0" w:right="180"/>
        <w:rPr>
          <w:rFonts w:ascii="Calibri" w:hAnsi="Calibri" w:cs="Calibri"/>
        </w:rPr>
      </w:pPr>
      <w:r w:rsidRPr="00323A2D">
        <w:rPr>
          <w:rFonts w:ascii="Calibri" w:eastAsia="Times New Roman" w:hAnsi="Calibri" w:cs="Calibri"/>
          <w:b/>
          <w:bCs/>
          <w:color w:val="000000"/>
          <w:lang w:bidi="ar-SA"/>
        </w:rPr>
        <w:t>CDA Program Project</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Contract Number</w:t>
      </w:r>
    </w:p>
    <w:p w14:paraId="2983E797" w14:textId="77777777" w:rsidR="0006567F" w:rsidRDefault="0006567F"/>
    <w:sectPr w:rsidR="0006567F" w:rsidSect="00BE2A77">
      <w:pgSz w:w="12240" w:h="15840"/>
      <w:pgMar w:top="144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decimal"/>
      <w:suff w:val="nothing"/>
      <w:lvlText w:val="%1."/>
      <w:lvlJc w:val="left"/>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multilevel"/>
    <w:tmpl w:val="00000003"/>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singleLevel"/>
    <w:tmpl w:val="00000004"/>
    <w:lvl w:ilvl="0">
      <w:start w:val="6"/>
      <w:numFmt w:val="decimal"/>
      <w:suff w:val="nothing"/>
      <w:lvlText w:val="(%1)"/>
      <w:lvlJc w:val="left"/>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12450E5A"/>
    <w:multiLevelType w:val="hybridMultilevel"/>
    <w:tmpl w:val="866E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9282E"/>
    <w:multiLevelType w:val="hybridMultilevel"/>
    <w:tmpl w:val="1E22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E0D8A"/>
    <w:multiLevelType w:val="hybridMultilevel"/>
    <w:tmpl w:val="52C00A3C"/>
    <w:lvl w:ilvl="0" w:tplc="1BFAB752">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75862AA8">
      <w:numFmt w:val="bullet"/>
      <w:lvlText w:val="•"/>
      <w:lvlJc w:val="left"/>
      <w:pPr>
        <w:ind w:left="1670" w:hanging="308"/>
      </w:pPr>
      <w:rPr>
        <w:rFonts w:hint="default"/>
        <w:lang w:val="en-US" w:eastAsia="en-US" w:bidi="en-US"/>
      </w:rPr>
    </w:lvl>
    <w:lvl w:ilvl="2" w:tplc="E0F83F22">
      <w:numFmt w:val="bullet"/>
      <w:lvlText w:val="•"/>
      <w:lvlJc w:val="left"/>
      <w:pPr>
        <w:ind w:left="2640" w:hanging="308"/>
      </w:pPr>
      <w:rPr>
        <w:rFonts w:hint="default"/>
        <w:lang w:val="en-US" w:eastAsia="en-US" w:bidi="en-US"/>
      </w:rPr>
    </w:lvl>
    <w:lvl w:ilvl="3" w:tplc="4D02AD6E">
      <w:numFmt w:val="bullet"/>
      <w:lvlText w:val="•"/>
      <w:lvlJc w:val="left"/>
      <w:pPr>
        <w:ind w:left="3610" w:hanging="308"/>
      </w:pPr>
      <w:rPr>
        <w:rFonts w:hint="default"/>
        <w:lang w:val="en-US" w:eastAsia="en-US" w:bidi="en-US"/>
      </w:rPr>
    </w:lvl>
    <w:lvl w:ilvl="4" w:tplc="F7566A8A">
      <w:numFmt w:val="bullet"/>
      <w:lvlText w:val="•"/>
      <w:lvlJc w:val="left"/>
      <w:pPr>
        <w:ind w:left="4580" w:hanging="308"/>
      </w:pPr>
      <w:rPr>
        <w:rFonts w:hint="default"/>
        <w:lang w:val="en-US" w:eastAsia="en-US" w:bidi="en-US"/>
      </w:rPr>
    </w:lvl>
    <w:lvl w:ilvl="5" w:tplc="AC6C5FD6">
      <w:numFmt w:val="bullet"/>
      <w:lvlText w:val="•"/>
      <w:lvlJc w:val="left"/>
      <w:pPr>
        <w:ind w:left="5550" w:hanging="308"/>
      </w:pPr>
      <w:rPr>
        <w:rFonts w:hint="default"/>
        <w:lang w:val="en-US" w:eastAsia="en-US" w:bidi="en-US"/>
      </w:rPr>
    </w:lvl>
    <w:lvl w:ilvl="6" w:tplc="EB769F18">
      <w:numFmt w:val="bullet"/>
      <w:lvlText w:val="•"/>
      <w:lvlJc w:val="left"/>
      <w:pPr>
        <w:ind w:left="6520" w:hanging="308"/>
      </w:pPr>
      <w:rPr>
        <w:rFonts w:hint="default"/>
        <w:lang w:val="en-US" w:eastAsia="en-US" w:bidi="en-US"/>
      </w:rPr>
    </w:lvl>
    <w:lvl w:ilvl="7" w:tplc="F432DFB2">
      <w:numFmt w:val="bullet"/>
      <w:lvlText w:val="•"/>
      <w:lvlJc w:val="left"/>
      <w:pPr>
        <w:ind w:left="7490" w:hanging="308"/>
      </w:pPr>
      <w:rPr>
        <w:rFonts w:hint="default"/>
        <w:lang w:val="en-US" w:eastAsia="en-US" w:bidi="en-US"/>
      </w:rPr>
    </w:lvl>
    <w:lvl w:ilvl="8" w:tplc="4C0CB624">
      <w:numFmt w:val="bullet"/>
      <w:lvlText w:val="•"/>
      <w:lvlJc w:val="left"/>
      <w:pPr>
        <w:ind w:left="8460" w:hanging="308"/>
      </w:pPr>
      <w:rPr>
        <w:rFonts w:hint="default"/>
        <w:lang w:val="en-US" w:eastAsia="en-US" w:bidi="en-US"/>
      </w:rPr>
    </w:lvl>
  </w:abstractNum>
  <w:abstractNum w:abstractNumId="8" w15:restartNumberingAfterBreak="0">
    <w:nsid w:val="1FA70EA9"/>
    <w:multiLevelType w:val="hybridMultilevel"/>
    <w:tmpl w:val="18E8BCC2"/>
    <w:lvl w:ilvl="0" w:tplc="AE3CB572">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3017FD"/>
    <w:multiLevelType w:val="hybridMultilevel"/>
    <w:tmpl w:val="B28ACA0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6CEE"/>
    <w:multiLevelType w:val="hybridMultilevel"/>
    <w:tmpl w:val="490A84EE"/>
    <w:lvl w:ilvl="0" w:tplc="21400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56E64"/>
    <w:multiLevelType w:val="hybridMultilevel"/>
    <w:tmpl w:val="A2B8D5D2"/>
    <w:lvl w:ilvl="0" w:tplc="6394AA74">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B05A12EA">
      <w:numFmt w:val="bullet"/>
      <w:lvlText w:val="•"/>
      <w:lvlJc w:val="left"/>
      <w:pPr>
        <w:ind w:left="1670" w:hanging="308"/>
      </w:pPr>
      <w:rPr>
        <w:rFonts w:hint="default"/>
        <w:lang w:val="en-US" w:eastAsia="en-US" w:bidi="en-US"/>
      </w:rPr>
    </w:lvl>
    <w:lvl w:ilvl="2" w:tplc="E7C2ADE6">
      <w:numFmt w:val="bullet"/>
      <w:lvlText w:val="•"/>
      <w:lvlJc w:val="left"/>
      <w:pPr>
        <w:ind w:left="2640" w:hanging="308"/>
      </w:pPr>
      <w:rPr>
        <w:rFonts w:hint="default"/>
        <w:lang w:val="en-US" w:eastAsia="en-US" w:bidi="en-US"/>
      </w:rPr>
    </w:lvl>
    <w:lvl w:ilvl="3" w:tplc="D92C30DE">
      <w:numFmt w:val="bullet"/>
      <w:lvlText w:val="•"/>
      <w:lvlJc w:val="left"/>
      <w:pPr>
        <w:ind w:left="3610" w:hanging="308"/>
      </w:pPr>
      <w:rPr>
        <w:rFonts w:hint="default"/>
        <w:lang w:val="en-US" w:eastAsia="en-US" w:bidi="en-US"/>
      </w:rPr>
    </w:lvl>
    <w:lvl w:ilvl="4" w:tplc="3476FFFC">
      <w:numFmt w:val="bullet"/>
      <w:lvlText w:val="•"/>
      <w:lvlJc w:val="left"/>
      <w:pPr>
        <w:ind w:left="4580" w:hanging="308"/>
      </w:pPr>
      <w:rPr>
        <w:rFonts w:hint="default"/>
        <w:lang w:val="en-US" w:eastAsia="en-US" w:bidi="en-US"/>
      </w:rPr>
    </w:lvl>
    <w:lvl w:ilvl="5" w:tplc="181C6D1A">
      <w:numFmt w:val="bullet"/>
      <w:lvlText w:val="•"/>
      <w:lvlJc w:val="left"/>
      <w:pPr>
        <w:ind w:left="5550" w:hanging="308"/>
      </w:pPr>
      <w:rPr>
        <w:rFonts w:hint="default"/>
        <w:lang w:val="en-US" w:eastAsia="en-US" w:bidi="en-US"/>
      </w:rPr>
    </w:lvl>
    <w:lvl w:ilvl="6" w:tplc="EC9CAC0C">
      <w:numFmt w:val="bullet"/>
      <w:lvlText w:val="•"/>
      <w:lvlJc w:val="left"/>
      <w:pPr>
        <w:ind w:left="6520" w:hanging="308"/>
      </w:pPr>
      <w:rPr>
        <w:rFonts w:hint="default"/>
        <w:lang w:val="en-US" w:eastAsia="en-US" w:bidi="en-US"/>
      </w:rPr>
    </w:lvl>
    <w:lvl w:ilvl="7" w:tplc="B70268A8">
      <w:numFmt w:val="bullet"/>
      <w:lvlText w:val="•"/>
      <w:lvlJc w:val="left"/>
      <w:pPr>
        <w:ind w:left="7490" w:hanging="308"/>
      </w:pPr>
      <w:rPr>
        <w:rFonts w:hint="default"/>
        <w:lang w:val="en-US" w:eastAsia="en-US" w:bidi="en-US"/>
      </w:rPr>
    </w:lvl>
    <w:lvl w:ilvl="8" w:tplc="74706260">
      <w:numFmt w:val="bullet"/>
      <w:lvlText w:val="•"/>
      <w:lvlJc w:val="left"/>
      <w:pPr>
        <w:ind w:left="8460" w:hanging="308"/>
      </w:pPr>
      <w:rPr>
        <w:rFonts w:hint="default"/>
        <w:lang w:val="en-US" w:eastAsia="en-US" w:bidi="en-US"/>
      </w:rPr>
    </w:lvl>
  </w:abstractNum>
  <w:abstractNum w:abstractNumId="12" w15:restartNumberingAfterBreak="0">
    <w:nsid w:val="3E8A0594"/>
    <w:multiLevelType w:val="hybridMultilevel"/>
    <w:tmpl w:val="53CE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301FF"/>
    <w:multiLevelType w:val="hybridMultilevel"/>
    <w:tmpl w:val="452AF0C6"/>
    <w:lvl w:ilvl="0" w:tplc="6254CFE2">
      <w:start w:val="1"/>
      <w:numFmt w:val="bullet"/>
      <w:lvlText w:val=""/>
      <w:lvlJc w:val="left"/>
      <w:pPr>
        <w:tabs>
          <w:tab w:val="num" w:pos="786"/>
        </w:tabs>
        <w:ind w:left="786" w:hanging="360"/>
      </w:pPr>
      <w:rPr>
        <w:rFonts w:ascii="Symbol" w:hAnsi="Symbol" w:hint="default"/>
        <w:sz w:val="18"/>
        <w:szCs w:val="18"/>
      </w:rPr>
    </w:lvl>
    <w:lvl w:ilvl="1" w:tplc="9F84F30A">
      <w:start w:val="5"/>
      <w:numFmt w:val="bullet"/>
      <w:lvlText w:val="-"/>
      <w:lvlJc w:val="left"/>
      <w:pPr>
        <w:tabs>
          <w:tab w:val="num" w:pos="1506"/>
        </w:tabs>
        <w:ind w:left="1506" w:hanging="360"/>
      </w:pPr>
      <w:rPr>
        <w:rFonts w:ascii="Helvetica" w:eastAsia="Times New Roman" w:hAnsi="Helvetica" w:cs="Helvetica" w:hint="default"/>
        <w:b w:val="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C66185A"/>
    <w:multiLevelType w:val="hybridMultilevel"/>
    <w:tmpl w:val="F35EE77C"/>
    <w:lvl w:ilvl="0" w:tplc="10D878FC">
      <w:numFmt w:val="bullet"/>
      <w:lvlText w:val=""/>
      <w:lvlJc w:val="left"/>
      <w:pPr>
        <w:ind w:left="1020" w:hanging="356"/>
      </w:pPr>
      <w:rPr>
        <w:rFonts w:ascii="Symbol" w:eastAsia="Symbol" w:hAnsi="Symbol" w:cs="Symbol" w:hint="default"/>
        <w:w w:val="100"/>
        <w:sz w:val="18"/>
        <w:szCs w:val="18"/>
        <w:lang w:val="en-US" w:eastAsia="en-US" w:bidi="en-US"/>
      </w:rPr>
    </w:lvl>
    <w:lvl w:ilvl="1" w:tplc="BDB20638">
      <w:numFmt w:val="bullet"/>
      <w:lvlText w:val="•"/>
      <w:lvlJc w:val="left"/>
      <w:pPr>
        <w:ind w:left="2032" w:hanging="356"/>
      </w:pPr>
      <w:rPr>
        <w:rFonts w:hint="default"/>
        <w:lang w:val="en-US" w:eastAsia="en-US" w:bidi="en-US"/>
      </w:rPr>
    </w:lvl>
    <w:lvl w:ilvl="2" w:tplc="E11C9CBE">
      <w:numFmt w:val="bullet"/>
      <w:lvlText w:val="•"/>
      <w:lvlJc w:val="left"/>
      <w:pPr>
        <w:ind w:left="3044" w:hanging="356"/>
      </w:pPr>
      <w:rPr>
        <w:rFonts w:hint="default"/>
        <w:lang w:val="en-US" w:eastAsia="en-US" w:bidi="en-US"/>
      </w:rPr>
    </w:lvl>
    <w:lvl w:ilvl="3" w:tplc="C1649ABE">
      <w:numFmt w:val="bullet"/>
      <w:lvlText w:val="•"/>
      <w:lvlJc w:val="left"/>
      <w:pPr>
        <w:ind w:left="4056" w:hanging="356"/>
      </w:pPr>
      <w:rPr>
        <w:rFonts w:hint="default"/>
        <w:lang w:val="en-US" w:eastAsia="en-US" w:bidi="en-US"/>
      </w:rPr>
    </w:lvl>
    <w:lvl w:ilvl="4" w:tplc="0BC04722">
      <w:numFmt w:val="bullet"/>
      <w:lvlText w:val="•"/>
      <w:lvlJc w:val="left"/>
      <w:pPr>
        <w:ind w:left="5068" w:hanging="356"/>
      </w:pPr>
      <w:rPr>
        <w:rFonts w:hint="default"/>
        <w:lang w:val="en-US" w:eastAsia="en-US" w:bidi="en-US"/>
      </w:rPr>
    </w:lvl>
    <w:lvl w:ilvl="5" w:tplc="67246F6C">
      <w:numFmt w:val="bullet"/>
      <w:lvlText w:val="•"/>
      <w:lvlJc w:val="left"/>
      <w:pPr>
        <w:ind w:left="6080" w:hanging="356"/>
      </w:pPr>
      <w:rPr>
        <w:rFonts w:hint="default"/>
        <w:lang w:val="en-US" w:eastAsia="en-US" w:bidi="en-US"/>
      </w:rPr>
    </w:lvl>
    <w:lvl w:ilvl="6" w:tplc="143CA124">
      <w:numFmt w:val="bullet"/>
      <w:lvlText w:val="•"/>
      <w:lvlJc w:val="left"/>
      <w:pPr>
        <w:ind w:left="7092" w:hanging="356"/>
      </w:pPr>
      <w:rPr>
        <w:rFonts w:hint="default"/>
        <w:lang w:val="en-US" w:eastAsia="en-US" w:bidi="en-US"/>
      </w:rPr>
    </w:lvl>
    <w:lvl w:ilvl="7" w:tplc="55B6C2D0">
      <w:numFmt w:val="bullet"/>
      <w:lvlText w:val="•"/>
      <w:lvlJc w:val="left"/>
      <w:pPr>
        <w:ind w:left="8104" w:hanging="356"/>
      </w:pPr>
      <w:rPr>
        <w:rFonts w:hint="default"/>
        <w:lang w:val="en-US" w:eastAsia="en-US" w:bidi="en-US"/>
      </w:rPr>
    </w:lvl>
    <w:lvl w:ilvl="8" w:tplc="32FC7E34">
      <w:numFmt w:val="bullet"/>
      <w:lvlText w:val="•"/>
      <w:lvlJc w:val="left"/>
      <w:pPr>
        <w:ind w:left="9116" w:hanging="356"/>
      </w:pPr>
      <w:rPr>
        <w:rFonts w:hint="default"/>
        <w:lang w:val="en-US" w:eastAsia="en-US" w:bidi="en-US"/>
      </w:rPr>
    </w:lvl>
  </w:abstractNum>
  <w:abstractNum w:abstractNumId="15" w15:restartNumberingAfterBreak="0">
    <w:nsid w:val="5B837E6D"/>
    <w:multiLevelType w:val="hybridMultilevel"/>
    <w:tmpl w:val="C3A63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10F2F"/>
    <w:multiLevelType w:val="hybridMultilevel"/>
    <w:tmpl w:val="6452FE80"/>
    <w:lvl w:ilvl="0" w:tplc="3A764760">
      <w:numFmt w:val="bullet"/>
      <w:lvlText w:val=""/>
      <w:lvlJc w:val="left"/>
      <w:pPr>
        <w:ind w:left="899" w:hanging="356"/>
      </w:pPr>
      <w:rPr>
        <w:rFonts w:ascii="Symbol" w:eastAsia="Symbol" w:hAnsi="Symbol" w:cs="Symbol" w:hint="default"/>
        <w:w w:val="100"/>
        <w:sz w:val="18"/>
        <w:szCs w:val="18"/>
        <w:lang w:val="en-US" w:eastAsia="en-US" w:bidi="en-US"/>
      </w:rPr>
    </w:lvl>
    <w:lvl w:ilvl="1" w:tplc="C0203C2C">
      <w:numFmt w:val="bullet"/>
      <w:lvlText w:val="-"/>
      <w:lvlJc w:val="left"/>
      <w:pPr>
        <w:ind w:left="1619" w:hanging="356"/>
      </w:pPr>
      <w:rPr>
        <w:rFonts w:ascii="Arial" w:eastAsia="Arial" w:hAnsi="Arial" w:cs="Arial" w:hint="default"/>
        <w:spacing w:val="-2"/>
        <w:w w:val="99"/>
        <w:sz w:val="18"/>
        <w:szCs w:val="18"/>
        <w:lang w:val="en-US" w:eastAsia="en-US" w:bidi="en-US"/>
      </w:rPr>
    </w:lvl>
    <w:lvl w:ilvl="2" w:tplc="B65C79C0">
      <w:numFmt w:val="bullet"/>
      <w:lvlText w:val="•"/>
      <w:lvlJc w:val="left"/>
      <w:pPr>
        <w:ind w:left="2649" w:hanging="356"/>
      </w:pPr>
      <w:rPr>
        <w:rFonts w:hint="default"/>
        <w:lang w:val="en-US" w:eastAsia="en-US" w:bidi="en-US"/>
      </w:rPr>
    </w:lvl>
    <w:lvl w:ilvl="3" w:tplc="19FA004A">
      <w:numFmt w:val="bullet"/>
      <w:lvlText w:val="•"/>
      <w:lvlJc w:val="left"/>
      <w:pPr>
        <w:ind w:left="3678" w:hanging="356"/>
      </w:pPr>
      <w:rPr>
        <w:rFonts w:hint="default"/>
        <w:lang w:val="en-US" w:eastAsia="en-US" w:bidi="en-US"/>
      </w:rPr>
    </w:lvl>
    <w:lvl w:ilvl="4" w:tplc="8256A348">
      <w:numFmt w:val="bullet"/>
      <w:lvlText w:val="•"/>
      <w:lvlJc w:val="left"/>
      <w:pPr>
        <w:ind w:left="4707" w:hanging="356"/>
      </w:pPr>
      <w:rPr>
        <w:rFonts w:hint="default"/>
        <w:lang w:val="en-US" w:eastAsia="en-US" w:bidi="en-US"/>
      </w:rPr>
    </w:lvl>
    <w:lvl w:ilvl="5" w:tplc="79D09318">
      <w:numFmt w:val="bullet"/>
      <w:lvlText w:val="•"/>
      <w:lvlJc w:val="left"/>
      <w:pPr>
        <w:ind w:left="5736" w:hanging="356"/>
      </w:pPr>
      <w:rPr>
        <w:rFonts w:hint="default"/>
        <w:lang w:val="en-US" w:eastAsia="en-US" w:bidi="en-US"/>
      </w:rPr>
    </w:lvl>
    <w:lvl w:ilvl="6" w:tplc="8C1205C2">
      <w:numFmt w:val="bullet"/>
      <w:lvlText w:val="•"/>
      <w:lvlJc w:val="left"/>
      <w:pPr>
        <w:ind w:left="6765" w:hanging="356"/>
      </w:pPr>
      <w:rPr>
        <w:rFonts w:hint="default"/>
        <w:lang w:val="en-US" w:eastAsia="en-US" w:bidi="en-US"/>
      </w:rPr>
    </w:lvl>
    <w:lvl w:ilvl="7" w:tplc="42984582">
      <w:numFmt w:val="bullet"/>
      <w:lvlText w:val="•"/>
      <w:lvlJc w:val="left"/>
      <w:pPr>
        <w:ind w:left="7794" w:hanging="356"/>
      </w:pPr>
      <w:rPr>
        <w:rFonts w:hint="default"/>
        <w:lang w:val="en-US" w:eastAsia="en-US" w:bidi="en-US"/>
      </w:rPr>
    </w:lvl>
    <w:lvl w:ilvl="8" w:tplc="E8F47436">
      <w:numFmt w:val="bullet"/>
      <w:lvlText w:val="•"/>
      <w:lvlJc w:val="left"/>
      <w:pPr>
        <w:ind w:left="8823" w:hanging="356"/>
      </w:pPr>
      <w:rPr>
        <w:rFonts w:hint="default"/>
        <w:lang w:val="en-US" w:eastAsia="en-US" w:bidi="en-US"/>
      </w:rPr>
    </w:lvl>
  </w:abstractNum>
  <w:abstractNum w:abstractNumId="17" w15:restartNumberingAfterBreak="0">
    <w:nsid w:val="64F00B85"/>
    <w:multiLevelType w:val="hybridMultilevel"/>
    <w:tmpl w:val="3EA6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215CB"/>
    <w:multiLevelType w:val="hybridMultilevel"/>
    <w:tmpl w:val="69507D3E"/>
    <w:lvl w:ilvl="0" w:tplc="146CF66E">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C9106E"/>
    <w:multiLevelType w:val="hybridMultilevel"/>
    <w:tmpl w:val="8F1C9EA4"/>
    <w:lvl w:ilvl="0" w:tplc="6254CFE2">
      <w:start w:val="1"/>
      <w:numFmt w:val="bullet"/>
      <w:lvlText w:val=""/>
      <w:lvlJc w:val="left"/>
      <w:pPr>
        <w:tabs>
          <w:tab w:val="num" w:pos="786"/>
        </w:tabs>
        <w:ind w:left="786"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34456"/>
    <w:multiLevelType w:val="hybridMultilevel"/>
    <w:tmpl w:val="8AA69374"/>
    <w:lvl w:ilvl="0" w:tplc="A23C67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ADE6955"/>
    <w:multiLevelType w:val="hybridMultilevel"/>
    <w:tmpl w:val="7BCA7492"/>
    <w:lvl w:ilvl="0" w:tplc="FFFFFFFF">
      <w:start w:val="16"/>
      <w:numFmt w:val="decimal"/>
      <w:lvlText w:val="%1."/>
      <w:lvlJc w:val="left"/>
      <w:pPr>
        <w:ind w:left="216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009869926">
    <w:abstractNumId w:val="0"/>
  </w:num>
  <w:num w:numId="2" w16cid:durableId="1959289475">
    <w:abstractNumId w:val="1"/>
  </w:num>
  <w:num w:numId="3" w16cid:durableId="2049916274">
    <w:abstractNumId w:val="2"/>
  </w:num>
  <w:num w:numId="4" w16cid:durableId="262542883">
    <w:abstractNumId w:val="3"/>
  </w:num>
  <w:num w:numId="5" w16cid:durableId="2142992848">
    <w:abstractNumId w:val="4"/>
  </w:num>
  <w:num w:numId="6" w16cid:durableId="84200">
    <w:abstractNumId w:val="15"/>
  </w:num>
  <w:num w:numId="7" w16cid:durableId="1120491934">
    <w:abstractNumId w:val="13"/>
  </w:num>
  <w:num w:numId="8" w16cid:durableId="1429734729">
    <w:abstractNumId w:val="19"/>
  </w:num>
  <w:num w:numId="9" w16cid:durableId="1661151128">
    <w:abstractNumId w:val="16"/>
  </w:num>
  <w:num w:numId="10" w16cid:durableId="799566562">
    <w:abstractNumId w:val="14"/>
  </w:num>
  <w:num w:numId="11" w16cid:durableId="1022366479">
    <w:abstractNumId w:val="11"/>
  </w:num>
  <w:num w:numId="12" w16cid:durableId="1259486576">
    <w:abstractNumId w:val="6"/>
  </w:num>
  <w:num w:numId="13" w16cid:durableId="1083457736">
    <w:abstractNumId w:val="9"/>
  </w:num>
  <w:num w:numId="14" w16cid:durableId="1910190114">
    <w:abstractNumId w:val="12"/>
  </w:num>
  <w:num w:numId="15" w16cid:durableId="1271543444">
    <w:abstractNumId w:val="7"/>
  </w:num>
  <w:num w:numId="16" w16cid:durableId="385758402">
    <w:abstractNumId w:val="20"/>
  </w:num>
  <w:num w:numId="17" w16cid:durableId="872040162">
    <w:abstractNumId w:val="8"/>
  </w:num>
  <w:num w:numId="18" w16cid:durableId="381101594">
    <w:abstractNumId w:val="17"/>
  </w:num>
  <w:num w:numId="19" w16cid:durableId="1592661914">
    <w:abstractNumId w:val="5"/>
  </w:num>
  <w:num w:numId="20" w16cid:durableId="886451612">
    <w:abstractNumId w:val="18"/>
  </w:num>
  <w:num w:numId="21" w16cid:durableId="1952742015">
    <w:abstractNumId w:val="10"/>
  </w:num>
  <w:num w:numId="22" w16cid:durableId="7061000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77"/>
    <w:rsid w:val="0006567F"/>
    <w:rsid w:val="00095922"/>
    <w:rsid w:val="000A4CA6"/>
    <w:rsid w:val="000E5758"/>
    <w:rsid w:val="00113ADB"/>
    <w:rsid w:val="002A74A1"/>
    <w:rsid w:val="00363D9C"/>
    <w:rsid w:val="003A2966"/>
    <w:rsid w:val="003D37F1"/>
    <w:rsid w:val="0044661A"/>
    <w:rsid w:val="00504C85"/>
    <w:rsid w:val="005845C1"/>
    <w:rsid w:val="005A7D39"/>
    <w:rsid w:val="005E261D"/>
    <w:rsid w:val="00741B74"/>
    <w:rsid w:val="00906B9E"/>
    <w:rsid w:val="009F2CE0"/>
    <w:rsid w:val="00A15C27"/>
    <w:rsid w:val="00AF0DF5"/>
    <w:rsid w:val="00B76342"/>
    <w:rsid w:val="00BC5A4A"/>
    <w:rsid w:val="00BE2A77"/>
    <w:rsid w:val="00BF59C6"/>
    <w:rsid w:val="00C164AD"/>
    <w:rsid w:val="00C82002"/>
    <w:rsid w:val="00D14BFD"/>
    <w:rsid w:val="00D54E20"/>
    <w:rsid w:val="00DF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36D451"/>
  <w15:chartTrackingRefBased/>
  <w15:docId w15:val="{08F11177-4208-45FD-84F1-9CFC6779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77"/>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BE2A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2A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2A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2A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2A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2A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2A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2A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2A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2A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2A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2A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2A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2A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2A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2A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2A77"/>
    <w:rPr>
      <w:rFonts w:eastAsiaTheme="majorEastAsia" w:cstheme="majorBidi"/>
      <w:color w:val="272727" w:themeColor="text1" w:themeTint="D8"/>
    </w:rPr>
  </w:style>
  <w:style w:type="paragraph" w:styleId="Title">
    <w:name w:val="Title"/>
    <w:basedOn w:val="Normal"/>
    <w:next w:val="Normal"/>
    <w:link w:val="TitleChar"/>
    <w:uiPriority w:val="10"/>
    <w:qFormat/>
    <w:rsid w:val="00BE2A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A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A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2A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2A77"/>
    <w:pPr>
      <w:spacing w:before="160"/>
      <w:jc w:val="center"/>
    </w:pPr>
    <w:rPr>
      <w:i/>
      <w:iCs/>
      <w:color w:val="404040" w:themeColor="text1" w:themeTint="BF"/>
    </w:rPr>
  </w:style>
  <w:style w:type="character" w:customStyle="1" w:styleId="QuoteChar">
    <w:name w:val="Quote Char"/>
    <w:basedOn w:val="DefaultParagraphFont"/>
    <w:link w:val="Quote"/>
    <w:uiPriority w:val="29"/>
    <w:rsid w:val="00BE2A77"/>
    <w:rPr>
      <w:i/>
      <w:iCs/>
      <w:color w:val="404040" w:themeColor="text1" w:themeTint="BF"/>
    </w:rPr>
  </w:style>
  <w:style w:type="paragraph" w:styleId="ListParagraph">
    <w:name w:val="List Paragraph"/>
    <w:basedOn w:val="Normal"/>
    <w:uiPriority w:val="34"/>
    <w:qFormat/>
    <w:rsid w:val="00BE2A77"/>
    <w:pPr>
      <w:ind w:left="720"/>
      <w:contextualSpacing/>
    </w:pPr>
  </w:style>
  <w:style w:type="character" w:styleId="IntenseEmphasis">
    <w:name w:val="Intense Emphasis"/>
    <w:basedOn w:val="DefaultParagraphFont"/>
    <w:uiPriority w:val="21"/>
    <w:qFormat/>
    <w:rsid w:val="00BE2A77"/>
    <w:rPr>
      <w:i/>
      <w:iCs/>
      <w:color w:val="0F4761" w:themeColor="accent1" w:themeShade="BF"/>
    </w:rPr>
  </w:style>
  <w:style w:type="paragraph" w:styleId="IntenseQuote">
    <w:name w:val="Intense Quote"/>
    <w:basedOn w:val="Normal"/>
    <w:next w:val="Normal"/>
    <w:link w:val="IntenseQuoteChar"/>
    <w:uiPriority w:val="30"/>
    <w:qFormat/>
    <w:rsid w:val="00BE2A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2A77"/>
    <w:rPr>
      <w:i/>
      <w:iCs/>
      <w:color w:val="0F4761" w:themeColor="accent1" w:themeShade="BF"/>
    </w:rPr>
  </w:style>
  <w:style w:type="character" w:styleId="IntenseReference">
    <w:name w:val="Intense Reference"/>
    <w:basedOn w:val="DefaultParagraphFont"/>
    <w:uiPriority w:val="32"/>
    <w:qFormat/>
    <w:rsid w:val="00BE2A77"/>
    <w:rPr>
      <w:b/>
      <w:bCs/>
      <w:smallCaps/>
      <w:color w:val="0F4761" w:themeColor="accent1" w:themeShade="BF"/>
      <w:spacing w:val="5"/>
    </w:rPr>
  </w:style>
  <w:style w:type="paragraph" w:styleId="Header">
    <w:name w:val="header"/>
    <w:basedOn w:val="Normal"/>
    <w:link w:val="HeaderChar"/>
    <w:rsid w:val="00BE2A77"/>
    <w:pPr>
      <w:tabs>
        <w:tab w:val="center" w:pos="4320"/>
        <w:tab w:val="right" w:pos="8640"/>
      </w:tabs>
    </w:pPr>
  </w:style>
  <w:style w:type="character" w:customStyle="1" w:styleId="HeaderChar">
    <w:name w:val="Header Char"/>
    <w:basedOn w:val="DefaultParagraphFont"/>
    <w:link w:val="Header"/>
    <w:rsid w:val="00BE2A77"/>
    <w:rPr>
      <w:rFonts w:ascii="Times New Roman" w:eastAsia="Times New Roman" w:hAnsi="Times New Roman" w:cs="Times New Roman"/>
      <w:kern w:val="0"/>
      <w:sz w:val="24"/>
      <w:szCs w:val="20"/>
      <w14:ligatures w14:val="none"/>
    </w:rPr>
  </w:style>
  <w:style w:type="paragraph" w:customStyle="1" w:styleId="Level1">
    <w:name w:val="Level 1"/>
    <w:basedOn w:val="Normal"/>
    <w:rsid w:val="00BE2A77"/>
    <w:pPr>
      <w:widowControl w:val="0"/>
    </w:pPr>
  </w:style>
  <w:style w:type="paragraph" w:customStyle="1" w:styleId="Level2">
    <w:name w:val="Level 2"/>
    <w:basedOn w:val="Normal"/>
    <w:rsid w:val="00BE2A77"/>
    <w:pPr>
      <w:widowControl w:val="0"/>
    </w:pPr>
  </w:style>
  <w:style w:type="paragraph" w:customStyle="1" w:styleId="Level3">
    <w:name w:val="Level 3"/>
    <w:basedOn w:val="Normal"/>
    <w:rsid w:val="00BE2A77"/>
    <w:pPr>
      <w:widowControl w:val="0"/>
    </w:pPr>
  </w:style>
  <w:style w:type="paragraph" w:customStyle="1" w:styleId="Level4">
    <w:name w:val="Level 4"/>
    <w:basedOn w:val="Normal"/>
    <w:rsid w:val="00BE2A77"/>
    <w:pPr>
      <w:widowControl w:val="0"/>
    </w:pPr>
  </w:style>
  <w:style w:type="paragraph" w:customStyle="1" w:styleId="Level5">
    <w:name w:val="Level 5"/>
    <w:basedOn w:val="Normal"/>
    <w:rsid w:val="00BE2A77"/>
    <w:pPr>
      <w:widowControl w:val="0"/>
    </w:pPr>
  </w:style>
  <w:style w:type="paragraph" w:customStyle="1" w:styleId="Level6">
    <w:name w:val="Level 6"/>
    <w:basedOn w:val="Normal"/>
    <w:rsid w:val="00BE2A77"/>
    <w:pPr>
      <w:widowControl w:val="0"/>
    </w:pPr>
  </w:style>
  <w:style w:type="paragraph" w:customStyle="1" w:styleId="Level7">
    <w:name w:val="Level 7"/>
    <w:basedOn w:val="Normal"/>
    <w:rsid w:val="00BE2A77"/>
    <w:pPr>
      <w:widowControl w:val="0"/>
    </w:pPr>
  </w:style>
  <w:style w:type="paragraph" w:customStyle="1" w:styleId="Level8">
    <w:name w:val="Level 8"/>
    <w:basedOn w:val="Normal"/>
    <w:rsid w:val="00BE2A77"/>
    <w:pPr>
      <w:widowControl w:val="0"/>
    </w:pPr>
  </w:style>
  <w:style w:type="paragraph" w:customStyle="1" w:styleId="Level9">
    <w:name w:val="Level 9"/>
    <w:basedOn w:val="Normal"/>
    <w:rsid w:val="00BE2A77"/>
    <w:pPr>
      <w:widowControl w:val="0"/>
    </w:pPr>
    <w:rPr>
      <w:b/>
    </w:rPr>
  </w:style>
  <w:style w:type="paragraph" w:styleId="Footer">
    <w:name w:val="footer"/>
    <w:basedOn w:val="Normal"/>
    <w:link w:val="FooterChar"/>
    <w:uiPriority w:val="99"/>
    <w:rsid w:val="00BE2A77"/>
    <w:pPr>
      <w:tabs>
        <w:tab w:val="center" w:pos="4320"/>
        <w:tab w:val="right" w:pos="8640"/>
      </w:tabs>
    </w:pPr>
  </w:style>
  <w:style w:type="character" w:customStyle="1" w:styleId="FooterChar">
    <w:name w:val="Footer Char"/>
    <w:basedOn w:val="DefaultParagraphFont"/>
    <w:link w:val="Footer"/>
    <w:uiPriority w:val="99"/>
    <w:rsid w:val="00BE2A77"/>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semiHidden/>
    <w:rsid w:val="00BE2A77"/>
    <w:rPr>
      <w:rFonts w:ascii="Tahoma" w:hAnsi="Tahoma" w:cs="Tahoma"/>
      <w:sz w:val="16"/>
      <w:szCs w:val="16"/>
    </w:rPr>
  </w:style>
  <w:style w:type="character" w:customStyle="1" w:styleId="BalloonTextChar">
    <w:name w:val="Balloon Text Char"/>
    <w:basedOn w:val="DefaultParagraphFont"/>
    <w:link w:val="BalloonText"/>
    <w:semiHidden/>
    <w:rsid w:val="00BE2A77"/>
    <w:rPr>
      <w:rFonts w:ascii="Tahoma" w:eastAsia="Times New Roman" w:hAnsi="Tahoma" w:cs="Tahoma"/>
      <w:kern w:val="0"/>
      <w:sz w:val="16"/>
      <w:szCs w:val="16"/>
      <w14:ligatures w14:val="none"/>
    </w:rPr>
  </w:style>
  <w:style w:type="paragraph" w:styleId="NormalWeb">
    <w:name w:val="Normal (Web)"/>
    <w:basedOn w:val="Normal"/>
    <w:rsid w:val="00BE2A77"/>
    <w:pPr>
      <w:spacing w:before="100" w:beforeAutospacing="1" w:after="100" w:afterAutospacing="1"/>
    </w:pPr>
    <w:rPr>
      <w:szCs w:val="24"/>
    </w:rPr>
  </w:style>
  <w:style w:type="character" w:styleId="Hyperlink">
    <w:name w:val="Hyperlink"/>
    <w:rsid w:val="00BE2A77"/>
    <w:rPr>
      <w:color w:val="0000FF"/>
      <w:u w:val="single"/>
    </w:rPr>
  </w:style>
  <w:style w:type="paragraph" w:customStyle="1" w:styleId="Default">
    <w:name w:val="Default"/>
    <w:rsid w:val="00BE2A77"/>
    <w:pPr>
      <w:widowControl w:val="0"/>
      <w:autoSpaceDE w:val="0"/>
      <w:autoSpaceDN w:val="0"/>
      <w:adjustRightInd w:val="0"/>
      <w:spacing w:after="0" w:line="240" w:lineRule="auto"/>
    </w:pPr>
    <w:rPr>
      <w:rFonts w:ascii="Helvetica" w:eastAsia="Times New Roman" w:hAnsi="Helvetica" w:cs="Helvetica"/>
      <w:color w:val="000000"/>
      <w:kern w:val="0"/>
      <w:sz w:val="24"/>
      <w:szCs w:val="24"/>
      <w14:ligatures w14:val="none"/>
    </w:rPr>
  </w:style>
  <w:style w:type="paragraph" w:customStyle="1" w:styleId="CM1">
    <w:name w:val="CM1"/>
    <w:basedOn w:val="Default"/>
    <w:next w:val="Default"/>
    <w:rsid w:val="00BE2A77"/>
    <w:rPr>
      <w:rFonts w:cs="Times New Roman"/>
      <w:color w:val="auto"/>
    </w:rPr>
  </w:style>
  <w:style w:type="paragraph" w:styleId="BodyText">
    <w:name w:val="Body Text"/>
    <w:basedOn w:val="Normal"/>
    <w:link w:val="BodyTextChar"/>
    <w:uiPriority w:val="1"/>
    <w:qFormat/>
    <w:rsid w:val="00BE2A77"/>
    <w:pPr>
      <w:widowControl w:val="0"/>
      <w:autoSpaceDE w:val="0"/>
      <w:autoSpaceDN w:val="0"/>
      <w:ind w:left="1020"/>
    </w:pPr>
    <w:rPr>
      <w:rFonts w:ascii="Arial" w:eastAsia="Arial" w:hAnsi="Arial" w:cs="Arial"/>
      <w:szCs w:val="24"/>
      <w:lang w:bidi="en-US"/>
    </w:rPr>
  </w:style>
  <w:style w:type="character" w:customStyle="1" w:styleId="BodyTextChar">
    <w:name w:val="Body Text Char"/>
    <w:basedOn w:val="DefaultParagraphFont"/>
    <w:link w:val="BodyText"/>
    <w:uiPriority w:val="1"/>
    <w:rsid w:val="00BE2A77"/>
    <w:rPr>
      <w:rFonts w:ascii="Arial" w:eastAsia="Arial" w:hAnsi="Arial" w:cs="Arial"/>
      <w:kern w:val="0"/>
      <w:sz w:val="24"/>
      <w:szCs w:val="24"/>
      <w:lang w:bidi="en-US"/>
      <w14:ligatures w14:val="none"/>
    </w:rPr>
  </w:style>
  <w:style w:type="paragraph" w:customStyle="1" w:styleId="TableParagraph">
    <w:name w:val="Table Paragraph"/>
    <w:basedOn w:val="Normal"/>
    <w:uiPriority w:val="1"/>
    <w:qFormat/>
    <w:rsid w:val="00BE2A77"/>
    <w:pPr>
      <w:widowControl w:val="0"/>
      <w:autoSpaceDE w:val="0"/>
      <w:autoSpaceDN w:val="0"/>
      <w:ind w:left="1619" w:hanging="360"/>
    </w:pPr>
    <w:rPr>
      <w:rFonts w:ascii="Arial" w:eastAsia="Arial" w:hAnsi="Arial" w:cs="Arial"/>
      <w:sz w:val="22"/>
      <w:szCs w:val="22"/>
      <w:lang w:bidi="en-US"/>
    </w:rPr>
  </w:style>
  <w:style w:type="table" w:styleId="TableGrid">
    <w:name w:val="Table Grid"/>
    <w:basedOn w:val="TableNormal"/>
    <w:rsid w:val="00BE2A7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2A77"/>
    <w:rPr>
      <w:color w:val="605E5C"/>
      <w:shd w:val="clear" w:color="auto" w:fill="E1DFDD"/>
    </w:rPr>
  </w:style>
  <w:style w:type="character" w:styleId="FollowedHyperlink">
    <w:name w:val="FollowedHyperlink"/>
    <w:rsid w:val="00BE2A77"/>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ing.ca.gov/download.ashx?lE0rcNUV0zYVluwocgk52g%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EH/DFDCS/CDPH%20Document%20Library/FDB/FoodSafetyProgram/MEHKO/CALIFORNIA%20RETAIL%20FOOD%20CODE%202019.pdf" TargetMode="External"/><Relationship Id="rId11" Type="http://schemas.openxmlformats.org/officeDocument/2006/relationships/hyperlink" Target="https://aging.ca.gov/Information_security/" TargetMode="External"/><Relationship Id="rId5" Type="http://schemas.openxmlformats.org/officeDocument/2006/relationships/hyperlink" Target="https://purchasing.imperialcounty.org/" TargetMode="External"/><Relationship Id="rId10" Type="http://schemas.openxmlformats.org/officeDocument/2006/relationships/hyperlink" Target="https://aging.ca.gov/Information_security/"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7149</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47804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Leon</dc:creator>
  <cp:keywords/>
  <dc:description/>
  <cp:lastModifiedBy>Gabriela Loo</cp:lastModifiedBy>
  <cp:revision>4</cp:revision>
  <cp:lastPrinted>2024-01-25T22:56:00Z</cp:lastPrinted>
  <dcterms:created xsi:type="dcterms:W3CDTF">2024-01-30T01:00:00Z</dcterms:created>
  <dcterms:modified xsi:type="dcterms:W3CDTF">2024-02-01T15:43:00Z</dcterms:modified>
</cp:coreProperties>
</file>